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2376"/>
        <w:gridCol w:w="2127"/>
        <w:gridCol w:w="2185"/>
        <w:gridCol w:w="2776"/>
      </w:tblGrid>
      <w:tr w:rsidR="00304E41" w:rsidRPr="00304E41" w:rsidTr="00AB2A6E">
        <w:tc>
          <w:tcPr>
            <w:tcW w:w="2376" w:type="dxa"/>
          </w:tcPr>
          <w:p w:rsidR="00304E41" w:rsidRPr="00304E41" w:rsidRDefault="00304E41" w:rsidP="00AB2A6E">
            <w:pPr>
              <w:shd w:val="clear" w:color="auto" w:fill="FFFFFF"/>
              <w:spacing w:after="0" w:line="240" w:lineRule="auto"/>
              <w:rPr>
                <w:rFonts w:ascii="Times New Roman" w:eastAsiaTheme="minorEastAsia" w:hAnsi="Times New Roman" w:cs="Times New Roman"/>
                <w:color w:val="000000"/>
                <w:spacing w:val="-2"/>
                <w:sz w:val="20"/>
                <w:szCs w:val="20"/>
              </w:rPr>
            </w:pPr>
            <w:r w:rsidRPr="00304E41">
              <w:rPr>
                <w:rFonts w:ascii="Times New Roman" w:eastAsiaTheme="minorEastAsia" w:hAnsi="Times New Roman" w:cs="Times New Roman"/>
                <w:color w:val="000000"/>
                <w:spacing w:val="-2"/>
                <w:sz w:val="20"/>
                <w:szCs w:val="20"/>
              </w:rPr>
              <w:t>Принято с учетом мнения педагогического совета школы протокол</w:t>
            </w:r>
          </w:p>
          <w:p w:rsidR="00304E41" w:rsidRPr="00304E41" w:rsidRDefault="00304E41" w:rsidP="00AB2A6E">
            <w:pPr>
              <w:shd w:val="clear" w:color="auto" w:fill="FFFFFF"/>
              <w:spacing w:after="0" w:line="240" w:lineRule="auto"/>
              <w:rPr>
                <w:rFonts w:ascii="Times New Roman" w:eastAsiaTheme="minorEastAsia" w:hAnsi="Times New Roman" w:cs="Times New Roman"/>
                <w:color w:val="000000"/>
                <w:spacing w:val="-2"/>
                <w:sz w:val="20"/>
                <w:szCs w:val="20"/>
              </w:rPr>
            </w:pPr>
            <w:r w:rsidRPr="00304E41">
              <w:rPr>
                <w:rFonts w:ascii="Times New Roman" w:eastAsiaTheme="minorEastAsia" w:hAnsi="Times New Roman" w:cs="Times New Roman"/>
                <w:color w:val="000000"/>
                <w:spacing w:val="-2"/>
                <w:sz w:val="20"/>
                <w:szCs w:val="20"/>
              </w:rPr>
              <w:t xml:space="preserve"> № 01 от 12.01.2017 г.</w:t>
            </w:r>
          </w:p>
        </w:tc>
        <w:tc>
          <w:tcPr>
            <w:tcW w:w="2127" w:type="dxa"/>
          </w:tcPr>
          <w:p w:rsidR="00304E41" w:rsidRPr="00304E41" w:rsidRDefault="00304E41" w:rsidP="00AB2A6E">
            <w:pPr>
              <w:spacing w:after="0" w:line="240" w:lineRule="auto"/>
              <w:rPr>
                <w:rFonts w:ascii="Times New Roman" w:eastAsiaTheme="minorEastAsia" w:hAnsi="Times New Roman" w:cs="Times New Roman"/>
                <w:color w:val="FFFFFF" w:themeColor="background1"/>
                <w:sz w:val="20"/>
                <w:szCs w:val="20"/>
              </w:rPr>
            </w:pPr>
            <w:r w:rsidRPr="00304E41">
              <w:rPr>
                <w:rFonts w:ascii="Times New Roman" w:eastAsiaTheme="minorEastAsia" w:hAnsi="Times New Roman" w:cs="Times New Roman"/>
                <w:color w:val="FFFFFF" w:themeColor="background1"/>
                <w:sz w:val="20"/>
                <w:szCs w:val="20"/>
              </w:rPr>
              <w:t>Принято с учётом мнения Управляющего совета школы017 г.</w:t>
            </w:r>
          </w:p>
        </w:tc>
        <w:tc>
          <w:tcPr>
            <w:tcW w:w="2185" w:type="dxa"/>
          </w:tcPr>
          <w:p w:rsidR="00304E41" w:rsidRPr="00304E41" w:rsidRDefault="00304E41" w:rsidP="00AB2A6E">
            <w:pPr>
              <w:spacing w:after="0" w:line="240" w:lineRule="auto"/>
              <w:rPr>
                <w:rFonts w:ascii="Times New Roman" w:eastAsiaTheme="minorEastAsia" w:hAnsi="Times New Roman" w:cs="Times New Roman"/>
                <w:color w:val="FFFFFF" w:themeColor="background1"/>
                <w:sz w:val="20"/>
                <w:szCs w:val="20"/>
              </w:rPr>
            </w:pPr>
            <w:r w:rsidRPr="00304E41">
              <w:rPr>
                <w:rFonts w:ascii="Times New Roman" w:eastAsiaTheme="minorEastAsia" w:hAnsi="Times New Roman" w:cs="Times New Roman"/>
                <w:color w:val="FFFFFF" w:themeColor="background1"/>
                <w:sz w:val="20"/>
                <w:szCs w:val="20"/>
              </w:rPr>
              <w:t xml:space="preserve">Принято с учетом мнения совета старшеклассников школы проток.01.2017 </w:t>
            </w:r>
          </w:p>
        </w:tc>
        <w:tc>
          <w:tcPr>
            <w:tcW w:w="2776" w:type="dxa"/>
          </w:tcPr>
          <w:p w:rsidR="00304E41" w:rsidRPr="00304E41" w:rsidRDefault="00304E41" w:rsidP="00AB2A6E">
            <w:pPr>
              <w:shd w:val="clear" w:color="auto" w:fill="FFFFFF"/>
              <w:spacing w:after="0" w:line="240" w:lineRule="auto"/>
              <w:rPr>
                <w:rFonts w:ascii="Times New Roman" w:eastAsiaTheme="minorEastAsia" w:hAnsi="Times New Roman" w:cs="Times New Roman"/>
                <w:color w:val="000000"/>
                <w:spacing w:val="-2"/>
                <w:sz w:val="20"/>
                <w:szCs w:val="20"/>
              </w:rPr>
            </w:pPr>
            <w:r w:rsidRPr="00304E41">
              <w:rPr>
                <w:rFonts w:ascii="Times New Roman" w:eastAsiaTheme="minorEastAsia" w:hAnsi="Times New Roman" w:cs="Times New Roman"/>
                <w:color w:val="000000"/>
                <w:spacing w:val="-2"/>
                <w:sz w:val="20"/>
                <w:szCs w:val="20"/>
              </w:rPr>
              <w:t>Утверждено приказом</w:t>
            </w:r>
          </w:p>
          <w:p w:rsidR="00304E41" w:rsidRPr="00304E41" w:rsidRDefault="00304E41" w:rsidP="00AB2A6E">
            <w:pPr>
              <w:shd w:val="clear" w:color="auto" w:fill="FFFFFF"/>
              <w:spacing w:after="0" w:line="240" w:lineRule="auto"/>
              <w:ind w:left="34"/>
              <w:rPr>
                <w:rFonts w:ascii="Times New Roman" w:eastAsiaTheme="minorEastAsia" w:hAnsi="Times New Roman" w:cs="Times New Roman"/>
                <w:color w:val="000000"/>
                <w:spacing w:val="-2"/>
                <w:sz w:val="20"/>
                <w:szCs w:val="20"/>
              </w:rPr>
            </w:pPr>
            <w:r w:rsidRPr="00304E41">
              <w:rPr>
                <w:rFonts w:ascii="Times New Roman" w:eastAsiaTheme="minorEastAsia" w:hAnsi="Times New Roman" w:cs="Times New Roman"/>
                <w:color w:val="000000"/>
                <w:spacing w:val="-2"/>
                <w:sz w:val="20"/>
                <w:szCs w:val="20"/>
              </w:rPr>
              <w:t>по средней школе  №83</w:t>
            </w:r>
          </w:p>
          <w:p w:rsidR="00304E41" w:rsidRPr="00304E41" w:rsidRDefault="00304E41" w:rsidP="00AB2A6E">
            <w:pPr>
              <w:shd w:val="clear" w:color="auto" w:fill="FFFFFF"/>
              <w:spacing w:after="0" w:line="240" w:lineRule="auto"/>
              <w:ind w:left="34"/>
              <w:rPr>
                <w:rFonts w:ascii="Times New Roman" w:eastAsiaTheme="minorEastAsia" w:hAnsi="Times New Roman" w:cs="Times New Roman"/>
                <w:color w:val="000000"/>
                <w:spacing w:val="-2"/>
                <w:sz w:val="20"/>
                <w:szCs w:val="20"/>
              </w:rPr>
            </w:pPr>
            <w:r w:rsidRPr="00304E41">
              <w:rPr>
                <w:rFonts w:ascii="Times New Roman" w:eastAsiaTheme="minorEastAsia" w:hAnsi="Times New Roman" w:cs="Times New Roman"/>
                <w:color w:val="000000"/>
                <w:spacing w:val="-2"/>
                <w:sz w:val="20"/>
                <w:szCs w:val="20"/>
              </w:rPr>
              <w:t>№ 01-10/15 от 17.01.2017 г.</w:t>
            </w:r>
          </w:p>
        </w:tc>
      </w:tr>
    </w:tbl>
    <w:p w:rsidR="00A2758F" w:rsidRPr="00304E41" w:rsidRDefault="00A2758F" w:rsidP="00A2758F">
      <w:pPr>
        <w:spacing w:after="0"/>
        <w:jc w:val="right"/>
        <w:rPr>
          <w:rFonts w:ascii="Times New Roman" w:hAnsi="Times New Roman" w:cs="Times New Roman"/>
          <w:b/>
          <w:sz w:val="24"/>
          <w:szCs w:val="24"/>
        </w:rPr>
      </w:pPr>
    </w:p>
    <w:p w:rsidR="00A2758F" w:rsidRPr="00304E41" w:rsidRDefault="00A2758F" w:rsidP="00A2758F">
      <w:pPr>
        <w:spacing w:after="0"/>
        <w:jc w:val="right"/>
        <w:rPr>
          <w:rFonts w:ascii="Times New Roman" w:hAnsi="Times New Roman" w:cs="Times New Roman"/>
          <w:b/>
          <w:sz w:val="24"/>
          <w:szCs w:val="24"/>
        </w:rPr>
      </w:pPr>
    </w:p>
    <w:p w:rsidR="00A2758F" w:rsidRPr="00304E41" w:rsidRDefault="00A2758F" w:rsidP="00A2758F">
      <w:pPr>
        <w:spacing w:after="0"/>
        <w:jc w:val="right"/>
        <w:rPr>
          <w:rFonts w:ascii="Times New Roman" w:hAnsi="Times New Roman" w:cs="Times New Roman"/>
          <w:b/>
          <w:sz w:val="24"/>
          <w:szCs w:val="24"/>
        </w:rPr>
      </w:pPr>
    </w:p>
    <w:p w:rsidR="00A2758F" w:rsidRPr="00304E41" w:rsidRDefault="00A2758F" w:rsidP="00A2758F">
      <w:pPr>
        <w:jc w:val="center"/>
        <w:rPr>
          <w:rFonts w:ascii="Times New Roman" w:hAnsi="Times New Roman" w:cs="Times New Roman"/>
          <w:b/>
          <w:bCs/>
          <w:sz w:val="24"/>
          <w:szCs w:val="24"/>
        </w:rPr>
      </w:pPr>
      <w:r w:rsidRPr="00304E41">
        <w:rPr>
          <w:rFonts w:ascii="Times New Roman" w:hAnsi="Times New Roman" w:cs="Times New Roman"/>
          <w:b/>
          <w:bCs/>
          <w:sz w:val="24"/>
          <w:szCs w:val="24"/>
        </w:rPr>
        <w:t>ПОЛОЖЕНИЕ</w:t>
      </w:r>
    </w:p>
    <w:p w:rsidR="00A2758F" w:rsidRPr="00304E41" w:rsidRDefault="001A4698" w:rsidP="00A2758F">
      <w:pPr>
        <w:spacing w:after="0"/>
        <w:jc w:val="center"/>
        <w:rPr>
          <w:rFonts w:ascii="Times New Roman" w:hAnsi="Times New Roman" w:cs="Times New Roman"/>
          <w:b/>
          <w:sz w:val="24"/>
          <w:szCs w:val="24"/>
        </w:rPr>
      </w:pPr>
      <w:r w:rsidRPr="00304E41">
        <w:rPr>
          <w:rFonts w:ascii="Times New Roman" w:hAnsi="Times New Roman" w:cs="Times New Roman"/>
          <w:b/>
          <w:sz w:val="24"/>
          <w:szCs w:val="24"/>
        </w:rPr>
        <w:t>о</w:t>
      </w:r>
      <w:r w:rsidR="00A2758F" w:rsidRPr="00304E41">
        <w:rPr>
          <w:rFonts w:ascii="Times New Roman" w:hAnsi="Times New Roman" w:cs="Times New Roman"/>
          <w:b/>
          <w:sz w:val="24"/>
          <w:szCs w:val="24"/>
        </w:rPr>
        <w:t xml:space="preserve"> соотношени</w:t>
      </w:r>
      <w:r w:rsidRPr="00304E41">
        <w:rPr>
          <w:rFonts w:ascii="Times New Roman" w:hAnsi="Times New Roman" w:cs="Times New Roman"/>
          <w:b/>
          <w:sz w:val="24"/>
          <w:szCs w:val="24"/>
        </w:rPr>
        <w:t>и</w:t>
      </w:r>
      <w:r w:rsidR="00A2758F" w:rsidRPr="00304E41">
        <w:rPr>
          <w:rFonts w:ascii="Times New Roman" w:hAnsi="Times New Roman" w:cs="Times New Roman"/>
          <w:b/>
          <w:sz w:val="24"/>
          <w:szCs w:val="24"/>
        </w:rPr>
        <w:t xml:space="preserve"> учебной и другой педагогической работы </w:t>
      </w:r>
    </w:p>
    <w:p w:rsidR="00A2758F" w:rsidRPr="00304E41" w:rsidRDefault="00A2758F" w:rsidP="00A2758F">
      <w:pPr>
        <w:spacing w:after="0"/>
        <w:jc w:val="center"/>
        <w:rPr>
          <w:rFonts w:ascii="Times New Roman" w:hAnsi="Times New Roman" w:cs="Times New Roman"/>
          <w:b/>
          <w:sz w:val="24"/>
          <w:szCs w:val="24"/>
        </w:rPr>
      </w:pPr>
      <w:r w:rsidRPr="00304E41">
        <w:rPr>
          <w:rFonts w:ascii="Times New Roman" w:hAnsi="Times New Roman" w:cs="Times New Roman"/>
          <w:b/>
          <w:sz w:val="24"/>
          <w:szCs w:val="24"/>
        </w:rPr>
        <w:t>в пределах рабочей недели или учебного года</w:t>
      </w:r>
    </w:p>
    <w:p w:rsidR="00754F30" w:rsidRPr="00304E41" w:rsidRDefault="00754F30" w:rsidP="00A2758F">
      <w:pPr>
        <w:spacing w:after="0"/>
        <w:jc w:val="center"/>
        <w:rPr>
          <w:rFonts w:ascii="Times New Roman" w:hAnsi="Times New Roman" w:cs="Times New Roman"/>
          <w:b/>
          <w:sz w:val="24"/>
          <w:szCs w:val="24"/>
        </w:rPr>
      </w:pPr>
      <w:r w:rsidRPr="00304E41">
        <w:rPr>
          <w:rFonts w:ascii="Times New Roman" w:hAnsi="Times New Roman" w:cs="Times New Roman"/>
          <w:b/>
          <w:sz w:val="24"/>
          <w:szCs w:val="24"/>
        </w:rPr>
        <w:t xml:space="preserve">для педагогических работников МОУ </w:t>
      </w:r>
      <w:r w:rsidR="00304E41" w:rsidRPr="00304E41">
        <w:rPr>
          <w:rFonts w:ascii="Times New Roman" w:hAnsi="Times New Roman" w:cs="Times New Roman"/>
          <w:b/>
          <w:sz w:val="24"/>
          <w:szCs w:val="24"/>
        </w:rPr>
        <w:t>«Средняя школа №83»</w:t>
      </w:r>
      <w:r w:rsidRPr="00304E41">
        <w:rPr>
          <w:rFonts w:ascii="Times New Roman" w:hAnsi="Times New Roman" w:cs="Times New Roman"/>
          <w:b/>
          <w:sz w:val="24"/>
          <w:szCs w:val="24"/>
        </w:rPr>
        <w:t xml:space="preserve"> города Ярославля</w:t>
      </w:r>
    </w:p>
    <w:p w:rsidR="00A2758F" w:rsidRPr="00304E41" w:rsidRDefault="00A2758F" w:rsidP="00A2758F">
      <w:pPr>
        <w:spacing w:after="0"/>
        <w:jc w:val="center"/>
        <w:rPr>
          <w:rFonts w:ascii="Times New Roman" w:hAnsi="Times New Roman" w:cs="Times New Roman"/>
          <w:sz w:val="24"/>
          <w:szCs w:val="24"/>
        </w:rPr>
      </w:pPr>
    </w:p>
    <w:p w:rsidR="00A2758F" w:rsidRPr="00304E41" w:rsidRDefault="00A2758F" w:rsidP="00754F30">
      <w:pPr>
        <w:pStyle w:val="a4"/>
        <w:numPr>
          <w:ilvl w:val="0"/>
          <w:numId w:val="3"/>
        </w:numPr>
        <w:spacing w:after="0"/>
        <w:jc w:val="center"/>
        <w:rPr>
          <w:rFonts w:ascii="Times New Roman" w:hAnsi="Times New Roman" w:cs="Times New Roman"/>
          <w:b/>
          <w:sz w:val="24"/>
          <w:szCs w:val="24"/>
        </w:rPr>
      </w:pPr>
      <w:r w:rsidRPr="00304E41">
        <w:rPr>
          <w:rFonts w:ascii="Times New Roman" w:hAnsi="Times New Roman" w:cs="Times New Roman"/>
          <w:b/>
          <w:sz w:val="24"/>
          <w:szCs w:val="24"/>
        </w:rPr>
        <w:t>Общие положения</w:t>
      </w:r>
    </w:p>
    <w:p w:rsidR="00A2758F" w:rsidRPr="00304E41" w:rsidRDefault="00A2758F" w:rsidP="00A2758F">
      <w:pPr>
        <w:pStyle w:val="a4"/>
        <w:numPr>
          <w:ilvl w:val="1"/>
          <w:numId w:val="5"/>
        </w:numPr>
        <w:spacing w:after="0"/>
        <w:jc w:val="both"/>
        <w:rPr>
          <w:rFonts w:ascii="Times New Roman" w:hAnsi="Times New Roman" w:cs="Times New Roman"/>
          <w:sz w:val="24"/>
          <w:szCs w:val="24"/>
        </w:rPr>
      </w:pPr>
      <w:r w:rsidRPr="00304E41">
        <w:rPr>
          <w:rFonts w:ascii="Times New Roman" w:hAnsi="Times New Roman" w:cs="Times New Roman"/>
          <w:sz w:val="24"/>
          <w:szCs w:val="24"/>
        </w:rPr>
        <w:t xml:space="preserve"> Настоящее положение разработано на основе нормативных документов, регламентирующих трудовое право педагогических работников, нормы рабочего времени  педагогических работников:</w:t>
      </w:r>
    </w:p>
    <w:p w:rsidR="00A2758F" w:rsidRPr="00304E41" w:rsidRDefault="00A2758F" w:rsidP="00A2758F">
      <w:pPr>
        <w:pStyle w:val="a4"/>
        <w:numPr>
          <w:ilvl w:val="0"/>
          <w:numId w:val="4"/>
        </w:numPr>
        <w:spacing w:after="0"/>
        <w:jc w:val="both"/>
        <w:rPr>
          <w:rFonts w:ascii="Times New Roman" w:hAnsi="Times New Roman" w:cs="Times New Roman"/>
          <w:sz w:val="24"/>
          <w:szCs w:val="24"/>
        </w:rPr>
      </w:pPr>
      <w:r w:rsidRPr="00304E41">
        <w:rPr>
          <w:rFonts w:ascii="Times New Roman" w:hAnsi="Times New Roman" w:cs="Times New Roman"/>
          <w:sz w:val="24"/>
          <w:szCs w:val="24"/>
        </w:rPr>
        <w:t>Трудовой Кодекс РФ;</w:t>
      </w:r>
    </w:p>
    <w:p w:rsidR="00A2758F" w:rsidRPr="00304E41" w:rsidRDefault="00A2758F" w:rsidP="00A2758F">
      <w:pPr>
        <w:pStyle w:val="a4"/>
        <w:numPr>
          <w:ilvl w:val="0"/>
          <w:numId w:val="4"/>
        </w:numPr>
        <w:spacing w:after="0"/>
        <w:jc w:val="both"/>
        <w:rPr>
          <w:rFonts w:ascii="Times New Roman" w:hAnsi="Times New Roman" w:cs="Times New Roman"/>
          <w:sz w:val="24"/>
          <w:szCs w:val="24"/>
        </w:rPr>
      </w:pPr>
      <w:r w:rsidRPr="00304E41">
        <w:rPr>
          <w:rFonts w:ascii="Times New Roman" w:hAnsi="Times New Roman" w:cs="Times New Roman"/>
          <w:sz w:val="24"/>
          <w:szCs w:val="24"/>
        </w:rPr>
        <w:t>Закон «Об образовании в Российской Федерации» № 273-ФЗ от 29.12.2012 года;</w:t>
      </w:r>
    </w:p>
    <w:p w:rsidR="00A2758F" w:rsidRPr="00304E41" w:rsidRDefault="00A2758F" w:rsidP="00A2758F">
      <w:pPr>
        <w:pStyle w:val="a4"/>
        <w:numPr>
          <w:ilvl w:val="0"/>
          <w:numId w:val="4"/>
        </w:numPr>
        <w:spacing w:after="0"/>
        <w:jc w:val="both"/>
        <w:rPr>
          <w:rFonts w:ascii="Times New Roman" w:hAnsi="Times New Roman" w:cs="Times New Roman"/>
          <w:sz w:val="24"/>
          <w:szCs w:val="24"/>
        </w:rPr>
      </w:pPr>
      <w:r w:rsidRPr="00304E41">
        <w:rPr>
          <w:rFonts w:ascii="Times New Roman" w:hAnsi="Times New Roman" w:cs="Times New Roman"/>
          <w:sz w:val="24"/>
          <w:szCs w:val="24"/>
        </w:rPr>
        <w:t>Типовое положение об общеобразовательном учреждении;</w:t>
      </w:r>
    </w:p>
    <w:p w:rsidR="00A2758F" w:rsidRPr="00304E41" w:rsidRDefault="00A2758F" w:rsidP="00A2758F">
      <w:pPr>
        <w:pStyle w:val="a4"/>
        <w:numPr>
          <w:ilvl w:val="0"/>
          <w:numId w:val="4"/>
        </w:numPr>
        <w:shd w:val="clear" w:color="auto" w:fill="FFFFFF"/>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304E41">
        <w:rPr>
          <w:rFonts w:ascii="Times New Roman" w:eastAsia="Times New Roman" w:hAnsi="Times New Roman" w:cs="Times New Roman"/>
          <w:bCs/>
          <w:sz w:val="24"/>
          <w:szCs w:val="24"/>
          <w:lang w:eastAsia="ru-RU"/>
        </w:rPr>
        <w:t>Приказ Министерства образования и науки РФ от 24 декабря 2010 г. № 2075 “О продолжительности рабочего времени (норме часов педагогической работы за ставку заработной платы) педагогических работников”;</w:t>
      </w:r>
    </w:p>
    <w:p w:rsidR="00A2758F" w:rsidRPr="00304E41" w:rsidRDefault="00A2758F" w:rsidP="00A2758F">
      <w:pPr>
        <w:pStyle w:val="a4"/>
        <w:numPr>
          <w:ilvl w:val="1"/>
          <w:numId w:val="5"/>
        </w:numPr>
        <w:spacing w:after="0"/>
        <w:jc w:val="both"/>
        <w:rPr>
          <w:rFonts w:ascii="Times New Roman" w:hAnsi="Times New Roman" w:cs="Times New Roman"/>
          <w:sz w:val="24"/>
          <w:szCs w:val="24"/>
        </w:rPr>
      </w:pPr>
      <w:r w:rsidRPr="00304E41">
        <w:rPr>
          <w:rFonts w:ascii="Times New Roman" w:hAnsi="Times New Roman" w:cs="Times New Roman"/>
          <w:sz w:val="24"/>
          <w:szCs w:val="24"/>
        </w:rPr>
        <w:t xml:space="preserve">  Настоящее положение определяет соотношение учебной и другой педагогической работы в пределах рабочей недели или учебного года</w:t>
      </w:r>
      <w:r w:rsidR="00754F30" w:rsidRPr="00304E41">
        <w:rPr>
          <w:rFonts w:ascii="Times New Roman" w:hAnsi="Times New Roman" w:cs="Times New Roman"/>
          <w:sz w:val="24"/>
          <w:szCs w:val="24"/>
        </w:rPr>
        <w:t xml:space="preserve"> для педагогических работников</w:t>
      </w:r>
      <w:r w:rsidRPr="00304E41">
        <w:rPr>
          <w:rFonts w:ascii="Times New Roman" w:hAnsi="Times New Roman" w:cs="Times New Roman"/>
          <w:sz w:val="24"/>
          <w:szCs w:val="24"/>
        </w:rPr>
        <w:t>.</w:t>
      </w:r>
    </w:p>
    <w:p w:rsidR="00754F30" w:rsidRPr="00304E41" w:rsidRDefault="00754F30" w:rsidP="00754F30">
      <w:pPr>
        <w:pStyle w:val="a4"/>
        <w:numPr>
          <w:ilvl w:val="1"/>
          <w:numId w:val="5"/>
        </w:numPr>
        <w:spacing w:after="0"/>
        <w:jc w:val="both"/>
        <w:rPr>
          <w:rFonts w:ascii="Times New Roman" w:hAnsi="Times New Roman" w:cs="Times New Roman"/>
          <w:sz w:val="24"/>
          <w:szCs w:val="24"/>
        </w:rPr>
      </w:pPr>
      <w:r w:rsidRPr="00304E41">
        <w:rPr>
          <w:rFonts w:ascii="Times New Roman" w:hAnsi="Times New Roman" w:cs="Times New Roman"/>
          <w:sz w:val="24"/>
          <w:szCs w:val="24"/>
        </w:rPr>
        <w:t xml:space="preserve"> К педагогическим работникам относят должности: учитель, педагог дополнительного образования, педагог-организатор, педагог-психолог, социальный педагог,  преподаватель-организатор ОБЖ,  воспитатель группы продленного дня.</w:t>
      </w:r>
    </w:p>
    <w:p w:rsidR="00A2758F" w:rsidRPr="00304E41" w:rsidRDefault="00A2758F" w:rsidP="00754F30">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304E41">
        <w:rPr>
          <w:rFonts w:ascii="Times New Roman" w:eastAsia="Times New Roman" w:hAnsi="Times New Roman" w:cs="Times New Roman"/>
          <w:b/>
          <w:bCs/>
          <w:sz w:val="24"/>
          <w:szCs w:val="24"/>
          <w:lang w:eastAsia="ru-RU"/>
        </w:rPr>
        <w:t>2.   Продолжительность рабочего времени (норме часов педагогической работы за ставку заработной платы) педагогических работников</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bookmarkStart w:id="0" w:name="0"/>
      <w:bookmarkEnd w:id="0"/>
      <w:r w:rsidRPr="00304E41">
        <w:rPr>
          <w:rFonts w:ascii="Times New Roman" w:eastAsia="Times New Roman" w:hAnsi="Times New Roman" w:cs="Times New Roman"/>
          <w:color w:val="000000"/>
          <w:sz w:val="24"/>
          <w:szCs w:val="24"/>
          <w:lang w:eastAsia="ru-RU"/>
        </w:rPr>
        <w:t>2.1. В соответствии с Трудовым Кодексом Российской Федерации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2.1.1. Педагогическим работникам в зависимости от должности и (или) специальности с учетом особенностей их труда устанавливается:</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1). Продолжительность рабочего времени:</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u w:val="single"/>
          <w:lang w:eastAsia="ru-RU"/>
        </w:rPr>
        <w:t>36 часов в неделю</w:t>
      </w:r>
      <w:r w:rsidRPr="00304E41">
        <w:rPr>
          <w:rFonts w:ascii="Times New Roman" w:eastAsia="Times New Roman" w:hAnsi="Times New Roman" w:cs="Times New Roman"/>
          <w:color w:val="000000"/>
          <w:sz w:val="24"/>
          <w:szCs w:val="24"/>
          <w:lang w:eastAsia="ru-RU"/>
        </w:rPr>
        <w:t>:</w:t>
      </w:r>
    </w:p>
    <w:p w:rsidR="00A2758F" w:rsidRPr="00304E41" w:rsidRDefault="00A2758F" w:rsidP="00A2758F">
      <w:pPr>
        <w:pStyle w:val="a4"/>
        <w:numPr>
          <w:ilvl w:val="0"/>
          <w:numId w:val="4"/>
        </w:num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педагогам-психологам, социальным педагогам, педагогам-организаторам; </w:t>
      </w:r>
    </w:p>
    <w:p w:rsidR="00A2758F" w:rsidRPr="00304E41" w:rsidRDefault="00A2758F" w:rsidP="00A2758F">
      <w:pPr>
        <w:pStyle w:val="a4"/>
        <w:numPr>
          <w:ilvl w:val="0"/>
          <w:numId w:val="4"/>
        </w:num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преподавателям-организаторам основ безопасности жизнедеятельности;</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 Норма часов преподавательской работы за ставку заработной платы (нормируемая часть педагогической работы):</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u w:val="single"/>
          <w:lang w:eastAsia="ru-RU"/>
        </w:rPr>
      </w:pPr>
      <w:r w:rsidRPr="00304E41">
        <w:rPr>
          <w:rFonts w:ascii="Times New Roman" w:eastAsia="Times New Roman" w:hAnsi="Times New Roman" w:cs="Times New Roman"/>
          <w:color w:val="000000"/>
          <w:sz w:val="24"/>
          <w:szCs w:val="24"/>
          <w:u w:val="single"/>
          <w:lang w:eastAsia="ru-RU"/>
        </w:rPr>
        <w:t>18 часов в неделю:</w:t>
      </w:r>
    </w:p>
    <w:p w:rsidR="00A2758F" w:rsidRPr="00304E41" w:rsidRDefault="00A2758F" w:rsidP="00A2758F">
      <w:pPr>
        <w:pStyle w:val="a4"/>
        <w:numPr>
          <w:ilvl w:val="0"/>
          <w:numId w:val="4"/>
        </w:num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lastRenderedPageBreak/>
        <w:t>учителям 1 – 11 классов образовательных учреждений, реализующих общеобразовательные программы (в том числе специальные (коррекционные) образовательные программы для обучающихся, воспитанников с ограниченными возможностями здоровья);</w:t>
      </w:r>
    </w:p>
    <w:p w:rsidR="00A2758F" w:rsidRPr="00304E41" w:rsidRDefault="00A2758F" w:rsidP="00A2758F">
      <w:pPr>
        <w:pStyle w:val="a4"/>
        <w:numPr>
          <w:ilvl w:val="0"/>
          <w:numId w:val="4"/>
        </w:num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педагогам дополнительного образования;</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3). Норма часов педагогической работы за ставку заработной платы:</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u w:val="single"/>
          <w:lang w:eastAsia="ru-RU"/>
        </w:rPr>
        <w:t>30 часов в неделю</w:t>
      </w:r>
      <w:r w:rsidRPr="00304E41">
        <w:rPr>
          <w:rFonts w:ascii="Times New Roman" w:eastAsia="Times New Roman" w:hAnsi="Times New Roman" w:cs="Times New Roman"/>
          <w:color w:val="000000"/>
          <w:sz w:val="24"/>
          <w:szCs w:val="24"/>
          <w:lang w:eastAsia="ru-RU"/>
        </w:rPr>
        <w:t>:</w:t>
      </w:r>
    </w:p>
    <w:p w:rsidR="00A2758F" w:rsidRPr="00304E41" w:rsidRDefault="00A2758F" w:rsidP="00A2758F">
      <w:pPr>
        <w:pStyle w:val="a4"/>
        <w:numPr>
          <w:ilvl w:val="0"/>
          <w:numId w:val="4"/>
        </w:num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воспитателям в группах продленного дня</w:t>
      </w:r>
    </w:p>
    <w:p w:rsidR="00A2758F" w:rsidRPr="00304E41" w:rsidRDefault="00A2758F" w:rsidP="002D1C96">
      <w:pPr>
        <w:shd w:val="clear" w:color="auto" w:fill="FFFFFF"/>
        <w:spacing w:before="60" w:after="144" w:line="240" w:lineRule="auto"/>
        <w:ind w:left="360"/>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 2.2.  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2.2.1. Норма часов педагогической и (или) преподавательской работы за ставку заработной платы педагогических работников установлена в астрономических часах. Для учителей, преподавателей, педагогов дополнительного образования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2.2.2.  За преподавательскую (педагогическую) работу, выполняемую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 </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2.2.3.  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A2758F" w:rsidRPr="00304E41" w:rsidRDefault="00A2758F" w:rsidP="00A2758F">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Об уменьшении учебной нагрузки в течение учебного года и о догрузке другой педагогической работой указанные педагогические работники должны быть поставлены в известность не позднее</w:t>
      </w:r>
      <w:r w:rsidR="00754F30" w:rsidRPr="00304E41">
        <w:rPr>
          <w:rFonts w:ascii="Times New Roman" w:eastAsia="Times New Roman" w:hAnsi="Times New Roman" w:cs="Times New Roman"/>
          <w:color w:val="000000"/>
          <w:sz w:val="24"/>
          <w:szCs w:val="24"/>
          <w:lang w:eastAsia="ru-RU"/>
        </w:rPr>
        <w:t>,</w:t>
      </w:r>
      <w:r w:rsidRPr="00304E41">
        <w:rPr>
          <w:rFonts w:ascii="Times New Roman" w:eastAsia="Times New Roman" w:hAnsi="Times New Roman" w:cs="Times New Roman"/>
          <w:color w:val="000000"/>
          <w:sz w:val="24"/>
          <w:szCs w:val="24"/>
          <w:lang w:eastAsia="ru-RU"/>
        </w:rPr>
        <w:t xml:space="preserve"> чем за два месяца.</w:t>
      </w:r>
      <w:bookmarkStart w:id="1" w:name="_GoBack"/>
      <w:bookmarkEnd w:id="1"/>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2.2.4. Объем учебной нагрузки педагогических работников общеобразовательных учреждений (школ, гимназий и пр.)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  </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2.2.5. Выполнение педагогической работы учителями, 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w:t>
      </w:r>
      <w:r w:rsidRPr="00304E41">
        <w:rPr>
          <w:rFonts w:ascii="Times New Roman" w:eastAsia="Times New Roman" w:hAnsi="Times New Roman" w:cs="Times New Roman"/>
          <w:color w:val="000000"/>
          <w:sz w:val="24"/>
          <w:szCs w:val="24"/>
          <w:lang w:eastAsia="ru-RU"/>
        </w:rPr>
        <w:lastRenderedPageBreak/>
        <w:t>утверждается руководителем образовательной организации с учетом мнения выборного органа первичной профсоюзной организации.</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       Соотношение другой педагогической работы по отношению </w:t>
      </w:r>
      <w:proofErr w:type="gramStart"/>
      <w:r w:rsidRPr="00304E41">
        <w:rPr>
          <w:rFonts w:ascii="Times New Roman" w:eastAsia="Times New Roman" w:hAnsi="Times New Roman" w:cs="Times New Roman"/>
          <w:color w:val="000000"/>
          <w:sz w:val="24"/>
          <w:szCs w:val="24"/>
          <w:lang w:eastAsia="ru-RU"/>
        </w:rPr>
        <w:t>к</w:t>
      </w:r>
      <w:proofErr w:type="gramEnd"/>
      <w:r w:rsidRPr="00304E41">
        <w:rPr>
          <w:rFonts w:ascii="Times New Roman" w:eastAsia="Times New Roman" w:hAnsi="Times New Roman" w:cs="Times New Roman"/>
          <w:color w:val="000000"/>
          <w:sz w:val="24"/>
          <w:szCs w:val="24"/>
          <w:lang w:eastAsia="ru-RU"/>
        </w:rPr>
        <w:t xml:space="preserve"> </w:t>
      </w:r>
      <w:proofErr w:type="gramStart"/>
      <w:r w:rsidRPr="00304E41">
        <w:rPr>
          <w:rFonts w:ascii="Times New Roman" w:eastAsia="Times New Roman" w:hAnsi="Times New Roman" w:cs="Times New Roman"/>
          <w:color w:val="000000"/>
          <w:sz w:val="24"/>
          <w:szCs w:val="24"/>
          <w:lang w:eastAsia="ru-RU"/>
        </w:rPr>
        <w:t>учебной</w:t>
      </w:r>
      <w:proofErr w:type="gramEnd"/>
      <w:r w:rsidRPr="00304E41">
        <w:rPr>
          <w:rFonts w:ascii="Times New Roman" w:eastAsia="Times New Roman" w:hAnsi="Times New Roman" w:cs="Times New Roman"/>
          <w:color w:val="000000"/>
          <w:sz w:val="24"/>
          <w:szCs w:val="24"/>
          <w:lang w:eastAsia="ru-RU"/>
        </w:rPr>
        <w:t xml:space="preserve"> не должно быть больше 1:1 от норм рабочего времени учителя в пределах рабочей недели за ставку заработной</w:t>
      </w:r>
      <w:r w:rsidRPr="00304E41">
        <w:rPr>
          <w:rFonts w:ascii="Times New Roman" w:eastAsia="Times New Roman" w:hAnsi="Times New Roman" w:cs="Times New Roman"/>
          <w:color w:val="000000"/>
          <w:sz w:val="24"/>
          <w:szCs w:val="24"/>
          <w:lang w:eastAsia="ru-RU"/>
        </w:rPr>
        <w:tab/>
        <w:t xml:space="preserve"> платы.</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2.2.6. </w:t>
      </w:r>
      <w:proofErr w:type="gramStart"/>
      <w:r w:rsidRPr="00304E41">
        <w:rPr>
          <w:rFonts w:ascii="Times New Roman" w:eastAsia="Times New Roman" w:hAnsi="Times New Roman" w:cs="Times New Roman"/>
          <w:color w:val="000000"/>
          <w:sz w:val="24"/>
          <w:szCs w:val="24"/>
          <w:lang w:eastAsia="ru-RU"/>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304E41">
        <w:rPr>
          <w:rFonts w:ascii="Times New Roman" w:eastAsia="Times New Roman" w:hAnsi="Times New Roman" w:cs="Times New Roman"/>
          <w:color w:val="000000"/>
          <w:sz w:val="24"/>
          <w:szCs w:val="24"/>
          <w:lang w:eastAsia="ru-RU"/>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A2758F" w:rsidRPr="00304E41" w:rsidRDefault="00A2758F" w:rsidP="00754F30">
      <w:pPr>
        <w:shd w:val="clear" w:color="auto" w:fill="FFFFFF"/>
        <w:spacing w:before="60" w:after="144" w:line="240" w:lineRule="auto"/>
        <w:ind w:firstLine="708"/>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2.2.7. </w:t>
      </w:r>
      <w:proofErr w:type="gramStart"/>
      <w:r w:rsidRPr="00304E41">
        <w:rPr>
          <w:rFonts w:ascii="Times New Roman" w:eastAsia="Times New Roman" w:hAnsi="Times New Roman" w:cs="Times New Roman"/>
          <w:color w:val="000000"/>
          <w:sz w:val="24"/>
          <w:szCs w:val="24"/>
          <w:lang w:eastAsia="ru-RU"/>
        </w:rPr>
        <w:t xml:space="preserve">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правилами внутреннего трудового распорядка образовательного учреждения, тарифно-квалификационными (квалификационными) характеристиками, и регулируется циклограммой работы образовательной организации, графиками и планами работы, в </w:t>
      </w:r>
      <w:proofErr w:type="spellStart"/>
      <w:r w:rsidRPr="00304E41">
        <w:rPr>
          <w:rFonts w:ascii="Times New Roman" w:eastAsia="Times New Roman" w:hAnsi="Times New Roman" w:cs="Times New Roman"/>
          <w:color w:val="000000"/>
          <w:sz w:val="24"/>
          <w:szCs w:val="24"/>
          <w:lang w:eastAsia="ru-RU"/>
        </w:rPr>
        <w:t>т.ч</w:t>
      </w:r>
      <w:proofErr w:type="spellEnd"/>
      <w:r w:rsidRPr="00304E41">
        <w:rPr>
          <w:rFonts w:ascii="Times New Roman" w:eastAsia="Times New Roman" w:hAnsi="Times New Roman" w:cs="Times New Roman"/>
          <w:color w:val="000000"/>
          <w:sz w:val="24"/>
          <w:szCs w:val="24"/>
          <w:lang w:eastAsia="ru-RU"/>
        </w:rPr>
        <w:t>. личными планами педагогического работника, другими организационно-распорядительными документами, и включает:</w:t>
      </w:r>
      <w:proofErr w:type="gramEnd"/>
    </w:p>
    <w:p w:rsidR="00A2758F" w:rsidRPr="00304E41"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 </w:t>
      </w:r>
      <w:r w:rsidR="00A2758F" w:rsidRPr="00304E41">
        <w:rPr>
          <w:rFonts w:ascii="Times New Roman" w:eastAsia="Times New Roman" w:hAnsi="Times New Roman" w:cs="Times New Roman"/>
          <w:color w:val="000000"/>
          <w:sz w:val="24"/>
          <w:szCs w:val="24"/>
          <w:lang w:eastAsia="ru-RU"/>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A2758F" w:rsidRPr="00304E41"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 </w:t>
      </w:r>
      <w:r w:rsidR="00A2758F" w:rsidRPr="00304E41">
        <w:rPr>
          <w:rFonts w:ascii="Times New Roman" w:eastAsia="Times New Roman" w:hAnsi="Times New Roman" w:cs="Times New Roman"/>
          <w:color w:val="000000"/>
          <w:sz w:val="24"/>
          <w:szCs w:val="24"/>
          <w:lang w:eastAsia="ru-RU"/>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A2758F" w:rsidRPr="00304E41"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 </w:t>
      </w:r>
      <w:r w:rsidR="00A2758F" w:rsidRPr="00304E41">
        <w:rPr>
          <w:rFonts w:ascii="Times New Roman" w:eastAsia="Times New Roman" w:hAnsi="Times New Roman" w:cs="Times New Roman"/>
          <w:color w:val="000000"/>
          <w:sz w:val="24"/>
          <w:szCs w:val="24"/>
          <w:lang w:eastAsia="ru-RU"/>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A2758F" w:rsidRPr="00304E41"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proofErr w:type="gramStart"/>
      <w:r w:rsidRPr="00304E41">
        <w:rPr>
          <w:rFonts w:ascii="Times New Roman" w:eastAsia="Times New Roman" w:hAnsi="Times New Roman" w:cs="Times New Roman"/>
          <w:color w:val="000000"/>
          <w:sz w:val="24"/>
          <w:szCs w:val="24"/>
          <w:lang w:eastAsia="ru-RU"/>
        </w:rPr>
        <w:t xml:space="preserve">- </w:t>
      </w:r>
      <w:r w:rsidR="00A2758F" w:rsidRPr="00304E41">
        <w:rPr>
          <w:rFonts w:ascii="Times New Roman" w:eastAsia="Times New Roman" w:hAnsi="Times New Roman" w:cs="Times New Roman"/>
          <w:color w:val="000000"/>
          <w:sz w:val="24"/>
          <w:szCs w:val="24"/>
          <w:lang w:eastAsia="ru-RU"/>
        </w:rPr>
        <w:t>периодические кратковременные дежурства в образовательном учреждении в период образовательной деятельности, которые при необходимости могут организовываться в целях подготовки к проведению занятий, наблюдения за выполнением режима дня учащимися,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учащихся, воспитанников различной степени активности, приема ими пищи.</w:t>
      </w:r>
      <w:proofErr w:type="gramEnd"/>
      <w:r w:rsidR="00A2758F" w:rsidRPr="00304E41">
        <w:rPr>
          <w:rFonts w:ascii="Times New Roman" w:eastAsia="Times New Roman" w:hAnsi="Times New Roman" w:cs="Times New Roman"/>
          <w:color w:val="000000"/>
          <w:sz w:val="24"/>
          <w:szCs w:val="24"/>
          <w:lang w:eastAsia="ru-RU"/>
        </w:rPr>
        <w:t xml:space="preserve"> </w:t>
      </w:r>
      <w:proofErr w:type="gramStart"/>
      <w:r w:rsidR="00A2758F" w:rsidRPr="00304E41">
        <w:rPr>
          <w:rFonts w:ascii="Times New Roman" w:eastAsia="Times New Roman" w:hAnsi="Times New Roman" w:cs="Times New Roman"/>
          <w:color w:val="000000"/>
          <w:sz w:val="24"/>
          <w:szCs w:val="24"/>
          <w:lang w:eastAsia="ru-RU"/>
        </w:rPr>
        <w:t xml:space="preserve">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w:t>
      </w:r>
      <w:r w:rsidR="00A2758F" w:rsidRPr="00304E41">
        <w:rPr>
          <w:rFonts w:ascii="Times New Roman" w:eastAsia="Times New Roman" w:hAnsi="Times New Roman" w:cs="Times New Roman"/>
          <w:color w:val="000000"/>
          <w:sz w:val="24"/>
          <w:szCs w:val="24"/>
          <w:lang w:eastAsia="ru-RU"/>
        </w:rPr>
        <w:lastRenderedPageBreak/>
        <w:t>учебных 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w:t>
      </w:r>
      <w:proofErr w:type="gramEnd"/>
      <w:r w:rsidR="00A2758F" w:rsidRPr="00304E41">
        <w:rPr>
          <w:rFonts w:ascii="Times New Roman" w:eastAsia="Times New Roman" w:hAnsi="Times New Roman" w:cs="Times New Roman"/>
          <w:color w:val="000000"/>
          <w:sz w:val="24"/>
          <w:szCs w:val="24"/>
          <w:lang w:eastAsia="ru-RU"/>
        </w:rPr>
        <w:t xml:space="preserve"> нагрузка отсутствует или незначительна. </w:t>
      </w:r>
      <w:proofErr w:type="gramStart"/>
      <w:r w:rsidR="00A2758F" w:rsidRPr="00304E41">
        <w:rPr>
          <w:rFonts w:ascii="Times New Roman" w:eastAsia="Times New Roman" w:hAnsi="Times New Roman" w:cs="Times New Roman"/>
          <w:color w:val="000000"/>
          <w:sz w:val="24"/>
          <w:szCs w:val="24"/>
          <w:lang w:eastAsia="ru-RU"/>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roofErr w:type="gramEnd"/>
    </w:p>
    <w:p w:rsidR="00A2758F" w:rsidRPr="00304E41" w:rsidRDefault="00AD5D28"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 </w:t>
      </w:r>
      <w:r w:rsidR="00A2758F" w:rsidRPr="00304E41">
        <w:rPr>
          <w:rFonts w:ascii="Times New Roman" w:eastAsia="Times New Roman" w:hAnsi="Times New Roman" w:cs="Times New Roman"/>
          <w:color w:val="000000"/>
          <w:sz w:val="24"/>
          <w:szCs w:val="24"/>
          <w:lang w:eastAsia="ru-RU"/>
        </w:rPr>
        <w:t>выполнением дополнительно возложенных на педагогических работников обязанностей, непосредственно связанных с образовательной деятельностью, с соответствующей дополнительной оплатой труда (классное руководство, проверка письменных работ, заведование учебными кабинетами и др.).</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2.2.8. Дни недели (периоды времени, в течение которых образовательная организация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2.2.9. 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определяется с учетом их догрузки до установленной нормы часов другой педагогической работой.</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Формой догрузки может являться педагогическая работа без дополнительной оплаты в группе продленного дня, кружковая работа, работа по замене отсутствующих учителей, проведение индивидуальных занятий на дому с обучающимися, организуемых в соответствии с медицинским заключением, выполнение частично или в полном объеме работы по классному руководству, проверке письменных работ, внеклассной работы по физическому воспитанию и другой педагогической работы, объем </w:t>
      </w:r>
      <w:proofErr w:type="gramStart"/>
      <w:r w:rsidRPr="00304E41">
        <w:rPr>
          <w:rFonts w:ascii="Times New Roman" w:eastAsia="Times New Roman" w:hAnsi="Times New Roman" w:cs="Times New Roman"/>
          <w:color w:val="000000"/>
          <w:sz w:val="24"/>
          <w:szCs w:val="24"/>
          <w:lang w:eastAsia="ru-RU"/>
        </w:rPr>
        <w:t>работы</w:t>
      </w:r>
      <w:proofErr w:type="gramEnd"/>
      <w:r w:rsidRPr="00304E41">
        <w:rPr>
          <w:rFonts w:ascii="Times New Roman" w:eastAsia="Times New Roman" w:hAnsi="Times New Roman" w:cs="Times New Roman"/>
          <w:color w:val="000000"/>
          <w:sz w:val="24"/>
          <w:szCs w:val="24"/>
          <w:lang w:eastAsia="ru-RU"/>
        </w:rPr>
        <w:t xml:space="preserve"> которой регулируется образовательным учреждением.</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2.2.10. </w:t>
      </w:r>
      <w:proofErr w:type="gramStart"/>
      <w:r w:rsidRPr="00304E41">
        <w:rPr>
          <w:rFonts w:ascii="Times New Roman" w:eastAsia="Times New Roman" w:hAnsi="Times New Roman" w:cs="Times New Roman"/>
          <w:color w:val="000000"/>
          <w:sz w:val="24"/>
          <w:szCs w:val="24"/>
          <w:lang w:eastAsia="ru-RU"/>
        </w:rPr>
        <w:t xml:space="preserve">Режим рабочего времени учителей 1-х классов определяется с учетом Гигиенических требований к условиям обучения в общеобразовательных учреждениях, предусматривающих в первые два месяца «ступенчатый» метод наращивания учебной нагрузки, а также динамическую паузу, что не должно отражаться на объеме учебной нагрузки, определение которой производится один раз в год на начало учебного года в соответствии с учебным планом. </w:t>
      </w:r>
      <w:proofErr w:type="gramEnd"/>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2.2.11.  Периоды осенних, зимних, весенних и летних каникул, установленных для учащихся, воспитанников образовательных организаций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2.2.12.  </w:t>
      </w:r>
      <w:proofErr w:type="gramStart"/>
      <w:r w:rsidRPr="00304E41">
        <w:rPr>
          <w:rFonts w:ascii="Times New Roman" w:eastAsia="Times New Roman" w:hAnsi="Times New Roman" w:cs="Times New Roman"/>
          <w:color w:val="000000"/>
          <w:sz w:val="24"/>
          <w:szCs w:val="24"/>
          <w:lang w:eastAsia="ru-RU"/>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с сохранением заработной платы в установленном порядке.</w:t>
      </w:r>
      <w:proofErr w:type="gramEnd"/>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 xml:space="preserve">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w:t>
      </w:r>
      <w:r w:rsidRPr="00304E41">
        <w:rPr>
          <w:rFonts w:ascii="Times New Roman" w:eastAsia="Times New Roman" w:hAnsi="Times New Roman" w:cs="Times New Roman"/>
          <w:color w:val="000000"/>
          <w:sz w:val="24"/>
          <w:szCs w:val="24"/>
          <w:lang w:eastAsia="ru-RU"/>
        </w:rPr>
        <w:lastRenderedPageBreak/>
        <w:t>(методической, организационной) работе с учетом количества часов индивидуального обучения таких детей, установленного им до начала каникул.</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2.2.13.  Режим рабочего времени педагогических работников, принятых на работу во время летних каникул учащихся,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2.2.14.  Режим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2.2.15.  Периоды отмены учебных занятий (образовательной деятельности) для учащихся, воспитанников по 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w:t>
      </w:r>
    </w:p>
    <w:p w:rsidR="00A2758F"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2.2.16.  В периоды отмены учебных занятий в отдельных классах (группах) либо в целом по образовательному учреждению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на основании приказа по образовательной организации.</w:t>
      </w:r>
    </w:p>
    <w:p w:rsidR="00D62167" w:rsidRDefault="00304E41"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2.2.17. В период подготовки и проведения государственной итоговой аттестации </w:t>
      </w:r>
      <w:r w:rsidR="00D62167">
        <w:rPr>
          <w:rFonts w:ascii="Times New Roman" w:eastAsia="Times New Roman" w:hAnsi="Times New Roman" w:cs="Times New Roman"/>
          <w:color w:val="000000"/>
          <w:sz w:val="24"/>
          <w:szCs w:val="24"/>
          <w:lang w:eastAsia="ru-RU"/>
        </w:rPr>
        <w:t>по образовательным программам основного общего образования, среднего общего образования</w:t>
      </w:r>
      <w:r w:rsidR="00D6216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педагогические работники могут быть привлечены для выполнения  обязанностей</w:t>
      </w:r>
      <w:r w:rsidR="00406EC0">
        <w:rPr>
          <w:rFonts w:ascii="Times New Roman" w:eastAsia="Times New Roman" w:hAnsi="Times New Roman" w:cs="Times New Roman"/>
          <w:color w:val="000000"/>
          <w:sz w:val="24"/>
          <w:szCs w:val="24"/>
          <w:lang w:eastAsia="ru-RU"/>
        </w:rPr>
        <w:t xml:space="preserve"> руководителей пунктов ППЭ, организаторов и технических специалистов</w:t>
      </w:r>
      <w:r w:rsidR="00D62167">
        <w:rPr>
          <w:rFonts w:ascii="Times New Roman" w:eastAsia="Times New Roman" w:hAnsi="Times New Roman" w:cs="Times New Roman"/>
          <w:color w:val="000000"/>
          <w:sz w:val="24"/>
          <w:szCs w:val="24"/>
          <w:lang w:eastAsia="ru-RU"/>
        </w:rPr>
        <w:t>.</w:t>
      </w:r>
    </w:p>
    <w:p w:rsidR="00A2758F" w:rsidRPr="00304E41" w:rsidRDefault="00A2758F"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2.2.1</w:t>
      </w:r>
      <w:r w:rsidR="00304E41">
        <w:rPr>
          <w:rFonts w:ascii="Times New Roman" w:eastAsia="Times New Roman" w:hAnsi="Times New Roman" w:cs="Times New Roman"/>
          <w:color w:val="000000"/>
          <w:sz w:val="24"/>
          <w:szCs w:val="24"/>
          <w:lang w:eastAsia="ru-RU"/>
        </w:rPr>
        <w:t>8</w:t>
      </w:r>
      <w:r w:rsidRPr="00304E41">
        <w:rPr>
          <w:rFonts w:ascii="Times New Roman" w:eastAsia="Times New Roman" w:hAnsi="Times New Roman" w:cs="Times New Roman"/>
          <w:color w:val="000000"/>
          <w:sz w:val="24"/>
          <w:szCs w:val="24"/>
          <w:lang w:eastAsia="ru-RU"/>
        </w:rPr>
        <w:t>.  </w:t>
      </w:r>
      <w:proofErr w:type="gramStart"/>
      <w:r w:rsidRPr="00304E41">
        <w:rPr>
          <w:rFonts w:ascii="Times New Roman" w:eastAsia="Times New Roman" w:hAnsi="Times New Roman" w:cs="Times New Roman"/>
          <w:color w:val="000000"/>
          <w:sz w:val="24"/>
          <w:szCs w:val="24"/>
          <w:lang w:eastAsia="ru-RU"/>
        </w:rPr>
        <w:t>Режим рабочего времени педагогических работников, привлекаемых в период, не совпадающий с ежегодным оплачиваемым отпуском, на срок не более одного месяца, в оздоровительные образовательные лагеря с дневным пребыванием детей, создаваемые в каникулярный период в той же местности на базе общеобразовательных учреждений, устанавливается с учетом выполняемой ими работы и определяется правилами внутреннего трудового распорядка образовательного учреждения, графиками работы, коллективным договором</w:t>
      </w:r>
      <w:proofErr w:type="gramEnd"/>
    </w:p>
    <w:p w:rsidR="00754F30" w:rsidRPr="00304E41" w:rsidRDefault="00754F30" w:rsidP="00304E41">
      <w:pPr>
        <w:shd w:val="clear" w:color="auto" w:fill="FFFFFF"/>
        <w:spacing w:before="60" w:after="144" w:line="240" w:lineRule="auto"/>
        <w:jc w:val="center"/>
        <w:rPr>
          <w:rFonts w:ascii="Times New Roman" w:eastAsia="Times New Roman" w:hAnsi="Times New Roman" w:cs="Times New Roman"/>
          <w:b/>
          <w:bCs/>
          <w:sz w:val="24"/>
          <w:szCs w:val="24"/>
          <w:lang w:eastAsia="ru-RU"/>
        </w:rPr>
      </w:pPr>
      <w:r w:rsidRPr="00304E41">
        <w:rPr>
          <w:rFonts w:ascii="Times New Roman" w:eastAsia="Times New Roman" w:hAnsi="Times New Roman" w:cs="Times New Roman"/>
          <w:b/>
          <w:bCs/>
          <w:sz w:val="24"/>
          <w:szCs w:val="24"/>
          <w:lang w:eastAsia="ru-RU"/>
        </w:rPr>
        <w:t>3.Определение учебной нагрузки педагогическим работникам</w:t>
      </w:r>
    </w:p>
    <w:p w:rsidR="00754F30" w:rsidRPr="00304E41" w:rsidRDefault="00754F30" w:rsidP="00754F3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3.1. Объем учебной нагрузки педагогическим работникам устанавливается, исходя из количества часов по учебному плану и программам, обеспеченности кадрами, других конкретных условий в МОУ СШ  №</w:t>
      </w:r>
      <w:r w:rsidR="00304E41">
        <w:rPr>
          <w:rFonts w:ascii="Times New Roman" w:eastAsia="Times New Roman" w:hAnsi="Times New Roman" w:cs="Times New Roman"/>
          <w:color w:val="000000"/>
          <w:sz w:val="24"/>
          <w:szCs w:val="24"/>
          <w:lang w:eastAsia="ru-RU"/>
        </w:rPr>
        <w:t>83</w:t>
      </w:r>
      <w:r w:rsidRPr="00304E41">
        <w:rPr>
          <w:rFonts w:ascii="Times New Roman" w:eastAsia="Times New Roman" w:hAnsi="Times New Roman" w:cs="Times New Roman"/>
          <w:color w:val="000000"/>
          <w:sz w:val="24"/>
          <w:szCs w:val="24"/>
          <w:lang w:eastAsia="ru-RU"/>
        </w:rPr>
        <w:t xml:space="preserve"> Учебная нагрузка педагогического работника, оговариваемая в трудовом договоре, должна соответствовать требованиям трудового законодательства.</w:t>
      </w:r>
    </w:p>
    <w:p w:rsidR="00754F30" w:rsidRPr="00304E41" w:rsidRDefault="00754F30" w:rsidP="00754F30">
      <w:pPr>
        <w:shd w:val="clear" w:color="auto" w:fill="FFFFFF"/>
        <w:spacing w:before="60" w:after="144" w:line="240" w:lineRule="auto"/>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3.2. Объем учебной нагрузки педагогических работников  меньше нормы часов за должностной оклад устанавливается только с их письменного согласия.</w:t>
      </w:r>
    </w:p>
    <w:p w:rsidR="00754F30" w:rsidRPr="00304E41" w:rsidRDefault="00754F30"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3.3. Преподавательская работа в том же учреждении для педагогических работников  считается внутренним совместительством.</w:t>
      </w:r>
    </w:p>
    <w:p w:rsidR="00754F30" w:rsidRPr="00304E41" w:rsidRDefault="00754F30"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3.4. Учебная нагрузка педагогических работников, находящихся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в пределах 1,0 ставки и передается на этот период для выполнения другими педагогическим работникам.</w:t>
      </w:r>
    </w:p>
    <w:p w:rsidR="00754F30" w:rsidRPr="00304E41" w:rsidRDefault="00754F30"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lastRenderedPageBreak/>
        <w:t>3.5. Установленная педагогическим работникам по тарификации заработная плата выплачивается ежемесячно независимо от числа недель и рабочих дней в разные месяцы года.</w:t>
      </w:r>
    </w:p>
    <w:p w:rsidR="00754F30" w:rsidRPr="00304E41" w:rsidRDefault="00754F30"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r w:rsidRPr="00304E41">
        <w:rPr>
          <w:rFonts w:ascii="Times New Roman" w:eastAsia="Times New Roman" w:hAnsi="Times New Roman" w:cs="Times New Roman"/>
          <w:color w:val="000000"/>
          <w:sz w:val="24"/>
          <w:szCs w:val="24"/>
          <w:lang w:eastAsia="ru-RU"/>
        </w:rPr>
        <w:t>3.6. Тарификация педагогических работников производится 1 раз в год в сентябре текущего учебного года. В апреле-июне текущего учебного года может проводиться предварительная тарификация на следующий учебный год в целях повышения качества расстановки кадров и обеспечения кадровой политики. При невыполнении по независящим от педагогического работника причинам объема установленной учебной нагрузки, уменьшение заработной платы не производится.</w:t>
      </w:r>
    </w:p>
    <w:p w:rsidR="00754F30" w:rsidRPr="00304E41" w:rsidRDefault="00754F30" w:rsidP="00754F30">
      <w:pPr>
        <w:shd w:val="clear" w:color="auto" w:fill="FFFFFF"/>
        <w:spacing w:before="60" w:after="144" w:line="240" w:lineRule="auto"/>
        <w:jc w:val="both"/>
        <w:rPr>
          <w:rFonts w:ascii="Times New Roman" w:eastAsia="Times New Roman" w:hAnsi="Times New Roman" w:cs="Times New Roman"/>
          <w:color w:val="000000"/>
          <w:sz w:val="24"/>
          <w:szCs w:val="24"/>
          <w:lang w:eastAsia="ru-RU"/>
        </w:rPr>
      </w:pPr>
    </w:p>
    <w:p w:rsidR="00A2758F" w:rsidRPr="00304E41" w:rsidRDefault="00A2758F" w:rsidP="00A2758F">
      <w:pPr>
        <w:shd w:val="clear" w:color="auto" w:fill="FFFFFF"/>
        <w:spacing w:before="60" w:after="144" w:line="240" w:lineRule="auto"/>
        <w:rPr>
          <w:rFonts w:ascii="Times New Roman" w:eastAsia="Times New Roman" w:hAnsi="Times New Roman" w:cs="Times New Roman"/>
          <w:color w:val="000000"/>
          <w:sz w:val="24"/>
          <w:szCs w:val="24"/>
          <w:lang w:eastAsia="ru-RU"/>
        </w:rPr>
      </w:pPr>
    </w:p>
    <w:p w:rsidR="00033E0C" w:rsidRPr="00304E41" w:rsidRDefault="00033E0C" w:rsidP="00A2758F">
      <w:pPr>
        <w:rPr>
          <w:rFonts w:ascii="Times New Roman" w:hAnsi="Times New Roman" w:cs="Times New Roman"/>
        </w:rPr>
      </w:pPr>
    </w:p>
    <w:sectPr w:rsidR="00033E0C" w:rsidRPr="00304E41" w:rsidSect="00D75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A39"/>
    <w:multiLevelType w:val="multilevel"/>
    <w:tmpl w:val="5FC6A2E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9C16E69"/>
    <w:multiLevelType w:val="multilevel"/>
    <w:tmpl w:val="269224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4536069"/>
    <w:multiLevelType w:val="hybridMultilevel"/>
    <w:tmpl w:val="5CB0565E"/>
    <w:lvl w:ilvl="0" w:tplc="3D72AF0E">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5A3709"/>
    <w:multiLevelType w:val="multilevel"/>
    <w:tmpl w:val="47D6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B81F3A"/>
    <w:multiLevelType w:val="multilevel"/>
    <w:tmpl w:val="EEB64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A047205"/>
    <w:multiLevelType w:val="multilevel"/>
    <w:tmpl w:val="49884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D5FEE"/>
    <w:rsid w:val="00033E0C"/>
    <w:rsid w:val="000D42D0"/>
    <w:rsid w:val="0019480A"/>
    <w:rsid w:val="001A4698"/>
    <w:rsid w:val="002D1C96"/>
    <w:rsid w:val="00304E41"/>
    <w:rsid w:val="003D02E9"/>
    <w:rsid w:val="00400CAF"/>
    <w:rsid w:val="00406EC0"/>
    <w:rsid w:val="005E626F"/>
    <w:rsid w:val="00642D8E"/>
    <w:rsid w:val="0072668F"/>
    <w:rsid w:val="00754F30"/>
    <w:rsid w:val="00767CA8"/>
    <w:rsid w:val="007F7850"/>
    <w:rsid w:val="0082097E"/>
    <w:rsid w:val="00874927"/>
    <w:rsid w:val="00896F77"/>
    <w:rsid w:val="008A3600"/>
    <w:rsid w:val="00914975"/>
    <w:rsid w:val="00A2758F"/>
    <w:rsid w:val="00A52E78"/>
    <w:rsid w:val="00AD5D28"/>
    <w:rsid w:val="00BD5FEE"/>
    <w:rsid w:val="00BE4F0B"/>
    <w:rsid w:val="00CA580D"/>
    <w:rsid w:val="00D62167"/>
    <w:rsid w:val="00E14806"/>
    <w:rsid w:val="00E51A02"/>
    <w:rsid w:val="00F53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1A02"/>
    <w:pPr>
      <w:spacing w:after="0" w:line="240" w:lineRule="auto"/>
    </w:pPr>
  </w:style>
  <w:style w:type="paragraph" w:styleId="a4">
    <w:name w:val="List Paragraph"/>
    <w:basedOn w:val="a"/>
    <w:uiPriority w:val="34"/>
    <w:qFormat/>
    <w:rsid w:val="00E51A02"/>
    <w:pPr>
      <w:ind w:left="720"/>
      <w:contextualSpacing/>
    </w:pPr>
  </w:style>
  <w:style w:type="table" w:styleId="a5">
    <w:name w:val="Table Grid"/>
    <w:basedOn w:val="a1"/>
    <w:uiPriority w:val="39"/>
    <w:rsid w:val="00E5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E51A02"/>
    <w:rPr>
      <w:color w:val="0000FF"/>
      <w:u w:val="single"/>
    </w:rPr>
  </w:style>
  <w:style w:type="paragraph" w:styleId="a7">
    <w:name w:val="Balloon Text"/>
    <w:basedOn w:val="a"/>
    <w:link w:val="a8"/>
    <w:uiPriority w:val="99"/>
    <w:semiHidden/>
    <w:unhideWhenUsed/>
    <w:rsid w:val="009149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4975"/>
    <w:rPr>
      <w:rFonts w:ascii="Tahoma" w:hAnsi="Tahoma" w:cs="Tahoma"/>
      <w:sz w:val="16"/>
      <w:szCs w:val="16"/>
    </w:rPr>
  </w:style>
  <w:style w:type="paragraph" w:styleId="a9">
    <w:name w:val="Normal (Web)"/>
    <w:basedOn w:val="a"/>
    <w:unhideWhenUsed/>
    <w:rsid w:val="001A4698"/>
    <w:pPr>
      <w:widowControl w:val="0"/>
      <w:suppressAutoHyphens/>
      <w:spacing w:before="280" w:after="280" w:line="240" w:lineRule="auto"/>
    </w:pPr>
    <w:rPr>
      <w:rFonts w:ascii="Arial" w:eastAsia="Arial Unicode MS" w:hAnsi="Arial" w:cs="Times New Roman"/>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1A02"/>
    <w:pPr>
      <w:spacing w:after="0" w:line="240" w:lineRule="auto"/>
    </w:pPr>
  </w:style>
  <w:style w:type="paragraph" w:styleId="a4">
    <w:name w:val="List Paragraph"/>
    <w:basedOn w:val="a"/>
    <w:uiPriority w:val="34"/>
    <w:qFormat/>
    <w:rsid w:val="00E51A02"/>
    <w:pPr>
      <w:ind w:left="720"/>
      <w:contextualSpacing/>
    </w:pPr>
  </w:style>
  <w:style w:type="table" w:styleId="a5">
    <w:name w:val="Table Grid"/>
    <w:basedOn w:val="a1"/>
    <w:uiPriority w:val="59"/>
    <w:rsid w:val="00E5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E51A02"/>
    <w:rPr>
      <w:color w:val="0000FF"/>
      <w:u w:val="single"/>
    </w:rPr>
  </w:style>
  <w:style w:type="paragraph" w:styleId="a7">
    <w:name w:val="Balloon Text"/>
    <w:basedOn w:val="a"/>
    <w:link w:val="a8"/>
    <w:uiPriority w:val="99"/>
    <w:semiHidden/>
    <w:unhideWhenUsed/>
    <w:rsid w:val="009149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4975"/>
    <w:rPr>
      <w:rFonts w:ascii="Tahoma" w:hAnsi="Tahoma" w:cs="Tahoma"/>
      <w:sz w:val="16"/>
      <w:szCs w:val="16"/>
    </w:rPr>
  </w:style>
  <w:style w:type="paragraph" w:styleId="a9">
    <w:name w:val="Normal (Web)"/>
    <w:basedOn w:val="a"/>
    <w:unhideWhenUsed/>
    <w:rsid w:val="001A4698"/>
    <w:pPr>
      <w:widowControl w:val="0"/>
      <w:suppressAutoHyphens/>
      <w:spacing w:before="280" w:after="280" w:line="240" w:lineRule="auto"/>
    </w:pPr>
    <w:rPr>
      <w:rFonts w:ascii="Arial" w:eastAsia="Arial Unicode MS" w:hAnsi="Arial" w:cs="Times New Roman"/>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630EF-1B54-406D-9A60-DEDA736B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2333</Words>
  <Characters>13300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2019-03-14T11:34:00Z</cp:lastPrinted>
  <dcterms:created xsi:type="dcterms:W3CDTF">2019-03-11T11:01:00Z</dcterms:created>
  <dcterms:modified xsi:type="dcterms:W3CDTF">2019-03-14T11:34:00Z</dcterms:modified>
</cp:coreProperties>
</file>