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0"/>
        <w:tblW w:w="5000" w:type="pct"/>
        <w:tblLook w:val="04A0"/>
      </w:tblPr>
      <w:tblGrid>
        <w:gridCol w:w="3228"/>
        <w:gridCol w:w="2138"/>
        <w:gridCol w:w="4205"/>
      </w:tblGrid>
      <w:tr w:rsidR="00632485" w:rsidRPr="00B73D7E" w:rsidTr="00632485">
        <w:tc>
          <w:tcPr>
            <w:tcW w:w="1686" w:type="pct"/>
          </w:tcPr>
          <w:p w:rsidR="00632485" w:rsidRPr="00632485" w:rsidRDefault="00632485" w:rsidP="00632485">
            <w:pPr>
              <w:tabs>
                <w:tab w:val="left" w:pos="6384"/>
                <w:tab w:val="right" w:pos="9781"/>
              </w:tabs>
              <w:jc w:val="both"/>
            </w:pPr>
            <w:r w:rsidRPr="00632485">
              <w:t>Принято  на заседании</w:t>
            </w:r>
          </w:p>
          <w:p w:rsidR="00632485" w:rsidRPr="00632485" w:rsidRDefault="00632485" w:rsidP="00632485">
            <w:pPr>
              <w:tabs>
                <w:tab w:val="left" w:pos="6384"/>
                <w:tab w:val="right" w:pos="9781"/>
              </w:tabs>
              <w:jc w:val="both"/>
            </w:pPr>
            <w:r w:rsidRPr="00632485">
              <w:t>педагогического совета</w:t>
            </w:r>
          </w:p>
          <w:p w:rsidR="00632485" w:rsidRPr="00B73D7E" w:rsidRDefault="00632485" w:rsidP="00632485">
            <w:pPr>
              <w:pStyle w:val="a4"/>
              <w:jc w:val="both"/>
              <w:rPr>
                <w:rFonts w:ascii="Times New Roman" w:hAnsi="Times New Roman"/>
              </w:rPr>
            </w:pPr>
            <w:r w:rsidRPr="00632485">
              <w:rPr>
                <w:rFonts w:ascii="Times New Roman" w:hAnsi="Times New Roman"/>
                <w:sz w:val="24"/>
                <w:szCs w:val="24"/>
              </w:rPr>
              <w:t>протокол №5 от  22.05.2018г.</w:t>
            </w:r>
            <w:r>
              <w:t xml:space="preserve">      </w:t>
            </w:r>
          </w:p>
        </w:tc>
        <w:tc>
          <w:tcPr>
            <w:tcW w:w="1117" w:type="pct"/>
          </w:tcPr>
          <w:p w:rsidR="00632485" w:rsidRDefault="00632485" w:rsidP="00332D2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2485" w:rsidRPr="00B73D7E" w:rsidRDefault="00632485" w:rsidP="00332D2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pct"/>
          </w:tcPr>
          <w:p w:rsidR="00632485" w:rsidRDefault="00632485" w:rsidP="00632485">
            <w:pPr>
              <w:tabs>
                <w:tab w:val="left" w:pos="6384"/>
                <w:tab w:val="right" w:pos="9781"/>
              </w:tabs>
              <w:jc w:val="right"/>
            </w:pPr>
            <w:r>
              <w:t>Утверждено</w:t>
            </w:r>
          </w:p>
          <w:p w:rsidR="00632485" w:rsidRDefault="00632485" w:rsidP="00632485">
            <w:pPr>
              <w:tabs>
                <w:tab w:val="left" w:pos="6384"/>
                <w:tab w:val="right" w:pos="9781"/>
              </w:tabs>
              <w:jc w:val="right"/>
            </w:pPr>
            <w:r>
              <w:t>приказом №01-10/355</w:t>
            </w:r>
          </w:p>
          <w:p w:rsidR="00632485" w:rsidRPr="00B73D7E" w:rsidRDefault="00632485" w:rsidP="005B6C79">
            <w:pPr>
              <w:tabs>
                <w:tab w:val="left" w:pos="6384"/>
                <w:tab w:val="right" w:pos="9781"/>
              </w:tabs>
              <w:jc w:val="right"/>
            </w:pPr>
            <w:r>
              <w:t>от 20.06.2018г.</w:t>
            </w:r>
          </w:p>
        </w:tc>
      </w:tr>
    </w:tbl>
    <w:p w:rsidR="00F85430" w:rsidRDefault="00F85430" w:rsidP="00632485">
      <w:pPr>
        <w:tabs>
          <w:tab w:val="left" w:pos="5960"/>
        </w:tabs>
        <w:rPr>
          <w:b/>
          <w:sz w:val="28"/>
          <w:szCs w:val="28"/>
        </w:rPr>
      </w:pPr>
    </w:p>
    <w:p w:rsidR="00B06062" w:rsidRPr="005B6C79" w:rsidRDefault="000A5AE4" w:rsidP="00B06062">
      <w:pPr>
        <w:tabs>
          <w:tab w:val="left" w:pos="5960"/>
        </w:tabs>
        <w:jc w:val="center"/>
        <w:rPr>
          <w:b/>
        </w:rPr>
      </w:pPr>
      <w:r w:rsidRPr="005B6C79">
        <w:rPr>
          <w:b/>
        </w:rPr>
        <w:t>ПОЛОЖЕНИЕ</w:t>
      </w:r>
      <w:r w:rsidR="00B06062" w:rsidRPr="005B6C79">
        <w:rPr>
          <w:b/>
        </w:rPr>
        <w:t xml:space="preserve"> </w:t>
      </w:r>
    </w:p>
    <w:p w:rsidR="0036249B" w:rsidRPr="005B6C79" w:rsidRDefault="000A5AE4" w:rsidP="00570F2D">
      <w:pPr>
        <w:tabs>
          <w:tab w:val="left" w:pos="5960"/>
        </w:tabs>
        <w:jc w:val="center"/>
        <w:rPr>
          <w:b/>
        </w:rPr>
      </w:pPr>
      <w:r w:rsidRPr="005B6C79">
        <w:rPr>
          <w:b/>
        </w:rPr>
        <w:t xml:space="preserve">о проведении </w:t>
      </w:r>
      <w:r w:rsidR="0036249B" w:rsidRPr="005B6C79">
        <w:rPr>
          <w:b/>
        </w:rPr>
        <w:t xml:space="preserve">уроков </w:t>
      </w:r>
      <w:r w:rsidRPr="005B6C79">
        <w:rPr>
          <w:b/>
        </w:rPr>
        <w:t>физической культуры</w:t>
      </w:r>
      <w:r w:rsidR="00570F2D" w:rsidRPr="005B6C79">
        <w:rPr>
          <w:b/>
        </w:rPr>
        <w:t xml:space="preserve"> </w:t>
      </w:r>
    </w:p>
    <w:p w:rsidR="005249CF" w:rsidRPr="005B6C79" w:rsidRDefault="00570F2D" w:rsidP="00570F2D">
      <w:pPr>
        <w:tabs>
          <w:tab w:val="left" w:pos="5960"/>
        </w:tabs>
        <w:jc w:val="center"/>
        <w:rPr>
          <w:b/>
        </w:rPr>
      </w:pPr>
      <w:r w:rsidRPr="005B6C79">
        <w:rPr>
          <w:b/>
        </w:rPr>
        <w:t>в</w:t>
      </w:r>
      <w:r w:rsidR="0036249B" w:rsidRPr="005B6C79">
        <w:rPr>
          <w:b/>
        </w:rPr>
        <w:t xml:space="preserve"> МОУ «Средняя школа №83»</w:t>
      </w:r>
      <w:r w:rsidRPr="005B6C79">
        <w:rPr>
          <w:b/>
        </w:rPr>
        <w:t xml:space="preserve"> </w:t>
      </w:r>
    </w:p>
    <w:p w:rsidR="005249CF" w:rsidRPr="005B6C79" w:rsidRDefault="008B3F13" w:rsidP="005B6C79">
      <w:pPr>
        <w:tabs>
          <w:tab w:val="left" w:pos="5960"/>
        </w:tabs>
        <w:jc w:val="center"/>
        <w:rPr>
          <w:rFonts w:eastAsia="Times New Roman"/>
          <w:b/>
          <w:lang w:eastAsia="ru-RU"/>
        </w:rPr>
      </w:pPr>
      <w:r w:rsidRPr="005B6C79">
        <w:rPr>
          <w:b/>
        </w:rPr>
        <w:t>(новая редакция)</w:t>
      </w:r>
    </w:p>
    <w:p w:rsidR="000A5AE4" w:rsidRPr="00E92961" w:rsidRDefault="000A5AE4" w:rsidP="00632485">
      <w:pPr>
        <w:ind w:firstLine="708"/>
        <w:jc w:val="both"/>
        <w:rPr>
          <w:rFonts w:eastAsia="Times New Roman"/>
          <w:b/>
          <w:lang w:eastAsia="ru-RU"/>
        </w:rPr>
      </w:pPr>
      <w:r w:rsidRPr="00E92961">
        <w:rPr>
          <w:rFonts w:eastAsia="Times New Roman"/>
          <w:b/>
          <w:lang w:eastAsia="ru-RU"/>
        </w:rPr>
        <w:t xml:space="preserve">1. </w:t>
      </w:r>
      <w:r w:rsidR="00D32FDA" w:rsidRPr="00E92961">
        <w:rPr>
          <w:rFonts w:eastAsia="Times New Roman"/>
          <w:b/>
          <w:lang w:eastAsia="ru-RU"/>
        </w:rPr>
        <w:t>Общие положения</w:t>
      </w:r>
      <w:r w:rsidRPr="00E92961">
        <w:rPr>
          <w:rFonts w:eastAsia="Times New Roman"/>
          <w:b/>
          <w:lang w:eastAsia="ru-RU"/>
        </w:rPr>
        <w:t>.</w:t>
      </w:r>
    </w:p>
    <w:p w:rsidR="00983BEE" w:rsidRPr="00E92961" w:rsidRDefault="00834599" w:rsidP="000A5AE4">
      <w:pPr>
        <w:ind w:firstLine="708"/>
        <w:jc w:val="both"/>
        <w:rPr>
          <w:rFonts w:eastAsia="Times New Roman"/>
          <w:b/>
          <w:lang w:eastAsia="ru-RU"/>
        </w:rPr>
      </w:pPr>
      <w:r w:rsidRPr="00E92961">
        <w:rPr>
          <w:rFonts w:eastAsia="Times New Roman"/>
          <w:lang w:eastAsia="ru-RU"/>
        </w:rPr>
        <w:t>Н</w:t>
      </w:r>
      <w:r w:rsidR="00983BEE" w:rsidRPr="00E92961">
        <w:t>астоящее Положение разработано в соответствии со следующими нормативными и  правовыми актами:</w:t>
      </w:r>
    </w:p>
    <w:p w:rsidR="00983BEE" w:rsidRPr="00E92961" w:rsidRDefault="00BC7C80" w:rsidP="000A5AE4">
      <w:pPr>
        <w:ind w:firstLine="680"/>
        <w:jc w:val="both"/>
      </w:pPr>
      <w:r w:rsidRPr="00E92961">
        <w:tab/>
        <w:t>- Федеральным законом</w:t>
      </w:r>
      <w:r w:rsidR="004A68FB" w:rsidRPr="00E92961">
        <w:t xml:space="preserve"> от 29.12.2012</w:t>
      </w:r>
      <w:r w:rsidR="00983BEE" w:rsidRPr="00E92961">
        <w:t xml:space="preserve">  № </w:t>
      </w:r>
      <w:r w:rsidR="004A68FB" w:rsidRPr="00E92961">
        <w:t>273-ФЗ</w:t>
      </w:r>
      <w:r w:rsidR="000843E6" w:rsidRPr="00E92961">
        <w:t xml:space="preserve"> «Об образовании</w:t>
      </w:r>
      <w:r w:rsidRPr="00E92961">
        <w:t xml:space="preserve"> в Российской Федерации</w:t>
      </w:r>
      <w:r w:rsidR="000843E6" w:rsidRPr="00E92961">
        <w:t>»</w:t>
      </w:r>
      <w:r w:rsidR="00983BEE" w:rsidRPr="00E92961">
        <w:t xml:space="preserve">; </w:t>
      </w:r>
    </w:p>
    <w:p w:rsidR="00983BEE" w:rsidRPr="00E92961" w:rsidRDefault="00983BEE" w:rsidP="000A5AE4">
      <w:pPr>
        <w:ind w:firstLine="680"/>
        <w:jc w:val="both"/>
      </w:pPr>
      <w:r w:rsidRPr="00E92961">
        <w:t xml:space="preserve"> - Федеральным Законом Российской Федерации от 04.12.2007 г. №329-ФЗ «О ф</w:t>
      </w:r>
      <w:r w:rsidRPr="00E92961">
        <w:t>и</w:t>
      </w:r>
      <w:r w:rsidRPr="00E92961">
        <w:t xml:space="preserve">зической культуре и спорте в Российской Федерации»; </w:t>
      </w:r>
    </w:p>
    <w:p w:rsidR="000843E6" w:rsidRPr="00E92961" w:rsidRDefault="000A5AE4" w:rsidP="000A5AE4">
      <w:pPr>
        <w:widowControl w:val="0"/>
        <w:autoSpaceDE w:val="0"/>
        <w:autoSpaceDN w:val="0"/>
        <w:adjustRightInd w:val="0"/>
        <w:ind w:firstLine="680"/>
        <w:jc w:val="both"/>
        <w:outlineLvl w:val="0"/>
        <w:rPr>
          <w:rFonts w:eastAsia="Times New Roman"/>
          <w:bCs/>
          <w:lang w:eastAsia="ru-RU"/>
        </w:rPr>
      </w:pPr>
      <w:r w:rsidRPr="00E92961">
        <w:t xml:space="preserve"> </w:t>
      </w:r>
      <w:r w:rsidR="000843E6" w:rsidRPr="00E92961">
        <w:t xml:space="preserve"> </w:t>
      </w:r>
      <w:r w:rsidR="000843E6" w:rsidRPr="00E92961">
        <w:rPr>
          <w:rFonts w:eastAsia="Times New Roman"/>
          <w:b/>
          <w:bCs/>
          <w:lang w:eastAsia="ru-RU"/>
        </w:rPr>
        <w:t xml:space="preserve">- </w:t>
      </w:r>
      <w:r w:rsidR="000843E6" w:rsidRPr="00E92961">
        <w:rPr>
          <w:rFonts w:eastAsia="Times New Roman"/>
          <w:bCs/>
          <w:lang w:eastAsia="ru-RU"/>
        </w:rPr>
        <w:t>Письмо</w:t>
      </w:r>
      <w:r w:rsidR="000843E6" w:rsidRPr="00E92961">
        <w:rPr>
          <w:rFonts w:eastAsia="Times New Roman"/>
          <w:b/>
          <w:bCs/>
          <w:lang w:eastAsia="ru-RU"/>
        </w:rPr>
        <w:t xml:space="preserve"> </w:t>
      </w:r>
      <w:r w:rsidR="000843E6" w:rsidRPr="00E92961">
        <w:rPr>
          <w:color w:val="000000"/>
        </w:rPr>
        <w:t>Министерства образования Российской Федерации</w:t>
      </w:r>
      <w:r w:rsidR="000843E6" w:rsidRPr="00E92961">
        <w:rPr>
          <w:rFonts w:eastAsia="Times New Roman"/>
          <w:b/>
          <w:bCs/>
          <w:lang w:eastAsia="ru-RU"/>
        </w:rPr>
        <w:t xml:space="preserve"> </w:t>
      </w:r>
      <w:r w:rsidR="000843E6" w:rsidRPr="00E92961">
        <w:rPr>
          <w:rFonts w:eastAsia="Times New Roman"/>
          <w:bCs/>
          <w:lang w:eastAsia="ru-RU"/>
        </w:rPr>
        <w:t xml:space="preserve">от 30 мая </w:t>
      </w:r>
      <w:smartTag w:uri="urn:schemas-microsoft-com:office:smarttags" w:element="metricconverter">
        <w:smartTagPr>
          <w:attr w:name="ProductID" w:val="2012 г"/>
        </w:smartTagPr>
        <w:r w:rsidR="000843E6" w:rsidRPr="00E92961">
          <w:rPr>
            <w:rFonts w:eastAsia="Times New Roman"/>
            <w:bCs/>
            <w:lang w:eastAsia="ru-RU"/>
          </w:rPr>
          <w:t>2012 г</w:t>
        </w:r>
      </w:smartTag>
      <w:r w:rsidR="000843E6" w:rsidRPr="00E92961">
        <w:rPr>
          <w:rFonts w:eastAsia="Times New Roman"/>
          <w:bCs/>
          <w:lang w:eastAsia="ru-RU"/>
        </w:rPr>
        <w:t>. № МД-583/19 о методи</w:t>
      </w:r>
      <w:r w:rsidRPr="00E92961">
        <w:rPr>
          <w:rFonts w:eastAsia="Times New Roman"/>
          <w:bCs/>
          <w:lang w:eastAsia="ru-RU"/>
        </w:rPr>
        <w:t>ческих рекомендациях  «Медико-</w:t>
      </w:r>
      <w:r w:rsidR="000843E6" w:rsidRPr="00E92961">
        <w:rPr>
          <w:rFonts w:eastAsia="Times New Roman"/>
          <w:bCs/>
          <w:lang w:eastAsia="ru-RU"/>
        </w:rPr>
        <w:t>педагогический контроль организ</w:t>
      </w:r>
      <w:r w:rsidR="000843E6" w:rsidRPr="00E92961">
        <w:rPr>
          <w:rFonts w:eastAsia="Times New Roman"/>
          <w:bCs/>
          <w:lang w:eastAsia="ru-RU"/>
        </w:rPr>
        <w:t>а</w:t>
      </w:r>
      <w:r w:rsidR="000843E6" w:rsidRPr="00E92961">
        <w:rPr>
          <w:rFonts w:eastAsia="Times New Roman"/>
          <w:bCs/>
          <w:lang w:eastAsia="ru-RU"/>
        </w:rPr>
        <w:t>ци</w:t>
      </w:r>
      <w:r w:rsidRPr="00E92961">
        <w:rPr>
          <w:rFonts w:eastAsia="Times New Roman"/>
          <w:bCs/>
          <w:lang w:eastAsia="ru-RU"/>
        </w:rPr>
        <w:t>и</w:t>
      </w:r>
      <w:r w:rsidR="000843E6" w:rsidRPr="00E92961">
        <w:rPr>
          <w:rFonts w:eastAsia="Times New Roman"/>
          <w:bCs/>
          <w:lang w:eastAsia="ru-RU"/>
        </w:rPr>
        <w:t xml:space="preserve">  занятий физической культурой обучающихся с отклонениями в состоянии здоровья»</w:t>
      </w:r>
    </w:p>
    <w:p w:rsidR="000843E6" w:rsidRPr="00E92961" w:rsidRDefault="000843E6" w:rsidP="000A5AE4">
      <w:pPr>
        <w:widowControl w:val="0"/>
        <w:autoSpaceDE w:val="0"/>
        <w:autoSpaceDN w:val="0"/>
        <w:adjustRightInd w:val="0"/>
        <w:ind w:firstLine="680"/>
        <w:jc w:val="both"/>
      </w:pPr>
      <w:r w:rsidRPr="00E92961">
        <w:t>-</w:t>
      </w:r>
      <w:r w:rsidR="00BC7C80" w:rsidRPr="00E92961">
        <w:t xml:space="preserve"> </w:t>
      </w:r>
      <w:r w:rsidRPr="00E92961">
        <w:t>Приказ Минздрава России от 21.12.2012 N 1346н "О Порядке прохождения нес</w:t>
      </w:r>
      <w:r w:rsidRPr="00E92961">
        <w:t>о</w:t>
      </w:r>
      <w:r w:rsidRPr="00E92961">
        <w:t>вершеннолетними медицинских осмотров, в том числе при поступлении в образовател</w:t>
      </w:r>
      <w:r w:rsidRPr="00E92961">
        <w:t>ь</w:t>
      </w:r>
      <w:r w:rsidRPr="00E92961">
        <w:t>ные учреждения и в период обучения в них"</w:t>
      </w:r>
      <w:r w:rsidR="000A5AE4" w:rsidRPr="00E92961">
        <w:t xml:space="preserve"> </w:t>
      </w:r>
      <w:r w:rsidRPr="00E92961">
        <w:t>(Зарегистрирован в Минюсте России 02.04.2013 N 27961)</w:t>
      </w:r>
    </w:p>
    <w:p w:rsidR="000843E6" w:rsidRPr="00E92961" w:rsidRDefault="00983BEE" w:rsidP="000A5AE4">
      <w:pPr>
        <w:ind w:firstLine="680"/>
        <w:jc w:val="both"/>
        <w:outlineLvl w:val="1"/>
        <w:rPr>
          <w:bCs/>
        </w:rPr>
      </w:pPr>
      <w:r w:rsidRPr="00E92961">
        <w:tab/>
      </w:r>
      <w:r w:rsidR="000843E6" w:rsidRPr="00E92961">
        <w:t xml:space="preserve">- Письмом Министерства образования Российской Федерации от   31.10. </w:t>
      </w:r>
      <w:smartTag w:uri="urn:schemas-microsoft-com:office:smarttags" w:element="metricconverter">
        <w:smartTagPr>
          <w:attr w:name="ProductID" w:val="2003 г"/>
        </w:smartTagPr>
        <w:r w:rsidR="000843E6" w:rsidRPr="00E92961">
          <w:t>2003 г</w:t>
        </w:r>
      </w:smartTag>
      <w:r w:rsidR="000843E6" w:rsidRPr="00E92961">
        <w:t>. №13-51-263/123 «Об оценивании и аттестации учащихся, отнесенных по состоянию зд</w:t>
      </w:r>
      <w:r w:rsidR="000843E6" w:rsidRPr="00E92961">
        <w:t>о</w:t>
      </w:r>
      <w:r w:rsidR="000843E6" w:rsidRPr="00E92961">
        <w:t xml:space="preserve">ровья </w:t>
      </w:r>
      <w:r w:rsidR="000843E6" w:rsidRPr="00E92961">
        <w:rPr>
          <w:bCs/>
        </w:rPr>
        <w:t>к специальной медицинской группе для занятий физической культурой»;</w:t>
      </w:r>
    </w:p>
    <w:p w:rsidR="000843E6" w:rsidRPr="00E92961" w:rsidRDefault="000843E6" w:rsidP="000A5AE4">
      <w:pPr>
        <w:ind w:firstLine="680"/>
        <w:jc w:val="both"/>
        <w:outlineLvl w:val="1"/>
        <w:rPr>
          <w:color w:val="000000"/>
        </w:rPr>
      </w:pPr>
      <w:r w:rsidRPr="00E92961">
        <w:rPr>
          <w:color w:val="000000"/>
        </w:rPr>
        <w:t>- Приказом Министерства образования Российской Федерации, Министерства Здравоохранения Российской Федерации, Госкомспорта Российской Федерации и Росси</w:t>
      </w:r>
      <w:r w:rsidRPr="00E92961">
        <w:rPr>
          <w:color w:val="000000"/>
        </w:rPr>
        <w:t>й</w:t>
      </w:r>
      <w:r w:rsidRPr="00E92961">
        <w:rPr>
          <w:color w:val="000000"/>
        </w:rPr>
        <w:t xml:space="preserve">ской Академии образования  от 16 июля </w:t>
      </w:r>
      <w:smartTag w:uri="urn:schemas-microsoft-com:office:smarttags" w:element="metricconverter">
        <w:smartTagPr>
          <w:attr w:name="ProductID" w:val="2002 г"/>
        </w:smartTagPr>
        <w:r w:rsidRPr="00E92961">
          <w:rPr>
            <w:color w:val="000000"/>
          </w:rPr>
          <w:t>2002 г</w:t>
        </w:r>
      </w:smartTag>
      <w:r w:rsidRPr="00E92961">
        <w:rPr>
          <w:color w:val="000000"/>
        </w:rPr>
        <w:t>. №2715/227/166/19 «</w:t>
      </w:r>
      <w:r w:rsidRPr="00E92961">
        <w:rPr>
          <w:bCs/>
          <w:color w:val="000000"/>
        </w:rPr>
        <w:t>О совершенствовании</w:t>
      </w:r>
      <w:r w:rsidRPr="00E92961">
        <w:rPr>
          <w:b/>
          <w:bCs/>
          <w:color w:val="000000"/>
        </w:rPr>
        <w:t xml:space="preserve"> </w:t>
      </w:r>
      <w:r w:rsidRPr="00E92961">
        <w:rPr>
          <w:color w:val="000000"/>
        </w:rPr>
        <w:t>процесса физического воспитания в образовательных учреждениях Российской Федер</w:t>
      </w:r>
      <w:r w:rsidRPr="00E92961">
        <w:rPr>
          <w:color w:val="000000"/>
        </w:rPr>
        <w:t>а</w:t>
      </w:r>
      <w:r w:rsidRPr="00E92961">
        <w:rPr>
          <w:color w:val="000000"/>
        </w:rPr>
        <w:t>ции»;</w:t>
      </w:r>
    </w:p>
    <w:p w:rsidR="000843E6" w:rsidRPr="00E92961" w:rsidRDefault="000843E6" w:rsidP="000A5AE4">
      <w:pPr>
        <w:ind w:firstLine="680"/>
        <w:jc w:val="both"/>
        <w:outlineLvl w:val="1"/>
        <w:rPr>
          <w:color w:val="000000"/>
        </w:rPr>
      </w:pPr>
      <w:r w:rsidRPr="00E92961">
        <w:rPr>
          <w:color w:val="000000"/>
        </w:rPr>
        <w:t>- Приказом Министерства образования и Науки от 28.12.2010 г. №2106 «Об утве</w:t>
      </w:r>
      <w:r w:rsidRPr="00E92961">
        <w:rPr>
          <w:color w:val="000000"/>
        </w:rPr>
        <w:t>р</w:t>
      </w:r>
      <w:r w:rsidRPr="00E92961">
        <w:rPr>
          <w:color w:val="000000"/>
        </w:rPr>
        <w:t>ждении федеральных требований к образовательным учреждениям в части охраны здор</w:t>
      </w:r>
      <w:r w:rsidRPr="00E92961">
        <w:rPr>
          <w:color w:val="000000"/>
        </w:rPr>
        <w:t>о</w:t>
      </w:r>
      <w:r w:rsidRPr="00E92961">
        <w:rPr>
          <w:color w:val="000000"/>
        </w:rPr>
        <w:t>вья обучающихся, воспитанников;</w:t>
      </w:r>
    </w:p>
    <w:p w:rsidR="00983BEE" w:rsidRPr="00E92961" w:rsidRDefault="00983BEE" w:rsidP="000A5AE4">
      <w:pPr>
        <w:ind w:firstLine="680"/>
        <w:jc w:val="both"/>
        <w:outlineLvl w:val="1"/>
      </w:pPr>
      <w:r w:rsidRPr="00E92961">
        <w:t xml:space="preserve">-  Методическим письмом Министерства Просвещения РСФСР </w:t>
      </w:r>
      <w:r w:rsidRPr="00E92961">
        <w:rPr>
          <w:bCs/>
        </w:rPr>
        <w:t>от 15.06.1987 г. №105/33-24 «О направлении методических рекомендаций «Организация занятий по физ</w:t>
      </w:r>
      <w:r w:rsidRPr="00E92961">
        <w:rPr>
          <w:bCs/>
        </w:rPr>
        <w:t>и</w:t>
      </w:r>
      <w:r w:rsidRPr="00E92961">
        <w:rPr>
          <w:bCs/>
        </w:rPr>
        <w:t>ческому воспитанию школьников, отнесенных к специальной медицинской группе»;</w:t>
      </w:r>
    </w:p>
    <w:p w:rsidR="00BC7C80" w:rsidRPr="00E92961" w:rsidRDefault="000A5AE4" w:rsidP="00BC7C80">
      <w:pPr>
        <w:ind w:firstLine="680"/>
        <w:jc w:val="both"/>
      </w:pPr>
      <w:r w:rsidRPr="00E92961">
        <w:rPr>
          <w:bCs/>
        </w:rPr>
        <w:t xml:space="preserve"> </w:t>
      </w:r>
      <w:r w:rsidR="00834599" w:rsidRPr="00E92961">
        <w:rPr>
          <w:bCs/>
        </w:rPr>
        <w:t xml:space="preserve">- </w:t>
      </w:r>
      <w:r w:rsidR="00BC7C80" w:rsidRPr="00E92961">
        <w:t xml:space="preserve">Комплексная программа  </w:t>
      </w:r>
      <w:proofErr w:type="gramStart"/>
      <w:r w:rsidR="00BC7C80" w:rsidRPr="00E92961">
        <w:t>физического</w:t>
      </w:r>
      <w:proofErr w:type="gramEnd"/>
      <w:r w:rsidR="00BC7C80" w:rsidRPr="00E92961">
        <w:t xml:space="preserve"> воспитания учащихся 1-11 классов – (А</w:t>
      </w:r>
      <w:r w:rsidR="00BC7C80" w:rsidRPr="00E92961">
        <w:t>в</w:t>
      </w:r>
      <w:r w:rsidR="00BC7C80" w:rsidRPr="00E92961">
        <w:t xml:space="preserve">торы В.И. Лях, А.А. </w:t>
      </w:r>
      <w:proofErr w:type="spellStart"/>
      <w:r w:rsidR="00BC7C80" w:rsidRPr="00E92961">
        <w:t>Зданевич</w:t>
      </w:r>
      <w:proofErr w:type="spellEnd"/>
      <w:r w:rsidR="00BC7C80" w:rsidRPr="00E92961">
        <w:t>).</w:t>
      </w:r>
    </w:p>
    <w:p w:rsidR="00C74ABF" w:rsidRPr="00E92961" w:rsidRDefault="00C74ABF" w:rsidP="00015044"/>
    <w:p w:rsidR="00F85430" w:rsidRPr="00E92961" w:rsidRDefault="008826F5" w:rsidP="00F85430">
      <w:pPr>
        <w:ind w:firstLine="680"/>
        <w:jc w:val="both"/>
        <w:outlineLvl w:val="0"/>
        <w:rPr>
          <w:b/>
          <w:bCs/>
        </w:rPr>
      </w:pPr>
      <w:r w:rsidRPr="00E92961">
        <w:rPr>
          <w:b/>
          <w:bCs/>
        </w:rPr>
        <w:t>2.  Медицинские г</w:t>
      </w:r>
      <w:r w:rsidR="00D32FDA" w:rsidRPr="00E92961">
        <w:rPr>
          <w:b/>
          <w:bCs/>
        </w:rPr>
        <w:t xml:space="preserve">руппы </w:t>
      </w:r>
      <w:r w:rsidRPr="00E92961">
        <w:rPr>
          <w:b/>
          <w:bCs/>
        </w:rPr>
        <w:t xml:space="preserve"> для занятий физической культурой</w:t>
      </w:r>
      <w:r w:rsidR="00834599" w:rsidRPr="00E92961">
        <w:rPr>
          <w:b/>
          <w:bCs/>
        </w:rPr>
        <w:t>.</w:t>
      </w:r>
    </w:p>
    <w:p w:rsidR="004033B4" w:rsidRPr="00E92961" w:rsidRDefault="00D32FDA" w:rsidP="00F85430">
      <w:pPr>
        <w:ind w:firstLine="680"/>
        <w:jc w:val="both"/>
        <w:outlineLvl w:val="0"/>
        <w:rPr>
          <w:rFonts w:eastAsia="Times New Roman"/>
          <w:lang w:eastAsia="ru-RU"/>
        </w:rPr>
      </w:pPr>
      <w:r w:rsidRPr="00E92961">
        <w:rPr>
          <w:bCs/>
        </w:rPr>
        <w:t>2.1.</w:t>
      </w:r>
      <w:r w:rsidRPr="00E92961">
        <w:rPr>
          <w:b/>
          <w:bCs/>
        </w:rPr>
        <w:t xml:space="preserve">  </w:t>
      </w:r>
      <w:r w:rsidR="00983BEE" w:rsidRPr="00E92961">
        <w:rPr>
          <w:rFonts w:eastAsia="Times New Roman"/>
          <w:lang w:eastAsia="ru-RU"/>
        </w:rPr>
        <w:t>В целях</w:t>
      </w:r>
      <w:r w:rsidR="00983BEE" w:rsidRPr="00E92961">
        <w:rPr>
          <w:rFonts w:eastAsia="Times New Roman"/>
          <w:b/>
          <w:bCs/>
          <w:lang w:eastAsia="ru-RU"/>
        </w:rPr>
        <w:t xml:space="preserve"> дифференцированного  подхода </w:t>
      </w:r>
      <w:r w:rsidR="00983BEE" w:rsidRPr="00E92961">
        <w:rPr>
          <w:rFonts w:eastAsia="Times New Roman"/>
          <w:lang w:eastAsia="ru-RU"/>
        </w:rPr>
        <w:t xml:space="preserve"> к  организации уроков физической культуры все обучающиеся </w:t>
      </w:r>
      <w:r w:rsidR="00887FB2" w:rsidRPr="00E92961">
        <w:rPr>
          <w:rFonts w:eastAsia="Times New Roman"/>
          <w:lang w:eastAsia="ru-RU"/>
        </w:rPr>
        <w:t xml:space="preserve"> </w:t>
      </w:r>
      <w:r w:rsidR="00A9473F" w:rsidRPr="00E92961">
        <w:rPr>
          <w:rFonts w:eastAsia="Times New Roman"/>
          <w:lang w:eastAsia="ru-RU"/>
        </w:rPr>
        <w:t>МОУ СОШ №83</w:t>
      </w:r>
      <w:r w:rsidR="008826F5" w:rsidRPr="00E92961">
        <w:t xml:space="preserve">  </w:t>
      </w:r>
      <w:r w:rsidR="00983BEE" w:rsidRPr="00E92961">
        <w:rPr>
          <w:rFonts w:eastAsia="Times New Roman"/>
          <w:lang w:eastAsia="ru-RU"/>
        </w:rPr>
        <w:t>в зависимости от с</w:t>
      </w:r>
      <w:r w:rsidR="008826F5" w:rsidRPr="00E92961">
        <w:rPr>
          <w:rFonts w:eastAsia="Times New Roman"/>
          <w:lang w:eastAsia="ru-RU"/>
        </w:rPr>
        <w:t>остояния здоровья деля</w:t>
      </w:r>
      <w:r w:rsidR="008826F5" w:rsidRPr="00E92961">
        <w:rPr>
          <w:rFonts w:eastAsia="Times New Roman"/>
          <w:lang w:eastAsia="ru-RU"/>
        </w:rPr>
        <w:t>т</w:t>
      </w:r>
      <w:r w:rsidR="008826F5" w:rsidRPr="00E92961">
        <w:rPr>
          <w:rFonts w:eastAsia="Times New Roman"/>
          <w:lang w:eastAsia="ru-RU"/>
        </w:rPr>
        <w:t xml:space="preserve">ся на четыре </w:t>
      </w:r>
      <w:r w:rsidR="00983BEE" w:rsidRPr="00E92961">
        <w:rPr>
          <w:rFonts w:eastAsia="Times New Roman"/>
          <w:lang w:eastAsia="ru-RU"/>
        </w:rPr>
        <w:t xml:space="preserve"> группы:</w:t>
      </w:r>
    </w:p>
    <w:p w:rsidR="004033B4" w:rsidRPr="00E92961" w:rsidRDefault="00983BEE" w:rsidP="000A5AE4">
      <w:pPr>
        <w:ind w:firstLine="680"/>
        <w:jc w:val="both"/>
        <w:rPr>
          <w:rFonts w:eastAsia="Times New Roman"/>
          <w:lang w:eastAsia="ru-RU"/>
        </w:rPr>
      </w:pPr>
      <w:r w:rsidRPr="00E92961">
        <w:rPr>
          <w:rFonts w:eastAsia="Times New Roman"/>
          <w:i/>
          <w:iCs/>
          <w:lang w:eastAsia="ru-RU"/>
        </w:rPr>
        <w:t>основную</w:t>
      </w:r>
      <w:r w:rsidRPr="00E92961">
        <w:rPr>
          <w:rFonts w:eastAsia="Times New Roman"/>
          <w:lang w:eastAsia="ru-RU"/>
        </w:rPr>
        <w:t xml:space="preserve">, </w:t>
      </w:r>
    </w:p>
    <w:p w:rsidR="004033B4" w:rsidRPr="00E92961" w:rsidRDefault="00983BEE" w:rsidP="000A5AE4">
      <w:pPr>
        <w:ind w:firstLine="680"/>
        <w:jc w:val="both"/>
        <w:rPr>
          <w:rFonts w:eastAsia="Times New Roman"/>
          <w:i/>
          <w:iCs/>
          <w:lang w:eastAsia="ru-RU"/>
        </w:rPr>
      </w:pPr>
      <w:r w:rsidRPr="00E92961">
        <w:rPr>
          <w:rFonts w:eastAsia="Times New Roman"/>
          <w:i/>
          <w:iCs/>
          <w:lang w:eastAsia="ru-RU"/>
        </w:rPr>
        <w:t>подготовительную</w:t>
      </w:r>
      <w:r w:rsidR="008826F5" w:rsidRPr="00E92961">
        <w:rPr>
          <w:rFonts w:eastAsia="Times New Roman"/>
          <w:i/>
          <w:iCs/>
          <w:lang w:eastAsia="ru-RU"/>
        </w:rPr>
        <w:t xml:space="preserve">, </w:t>
      </w:r>
    </w:p>
    <w:p w:rsidR="004033B4" w:rsidRPr="00E92961" w:rsidRDefault="00983BEE" w:rsidP="000A5AE4">
      <w:pPr>
        <w:ind w:firstLine="680"/>
        <w:jc w:val="both"/>
        <w:rPr>
          <w:rFonts w:eastAsia="Times New Roman"/>
          <w:i/>
          <w:iCs/>
          <w:lang w:eastAsia="ru-RU"/>
        </w:rPr>
      </w:pPr>
      <w:r w:rsidRPr="00E92961">
        <w:rPr>
          <w:rFonts w:eastAsia="Times New Roman"/>
          <w:i/>
          <w:iCs/>
          <w:lang w:eastAsia="ru-RU"/>
        </w:rPr>
        <w:t>специальную</w:t>
      </w:r>
      <w:proofErr w:type="gramStart"/>
      <w:r w:rsidRPr="00E92961">
        <w:rPr>
          <w:rFonts w:eastAsia="Times New Roman"/>
          <w:i/>
          <w:iCs/>
          <w:lang w:eastAsia="ru-RU"/>
        </w:rPr>
        <w:t xml:space="preserve"> </w:t>
      </w:r>
      <w:r w:rsidR="008826F5" w:rsidRPr="00E92961">
        <w:rPr>
          <w:rFonts w:eastAsia="Times New Roman"/>
          <w:i/>
          <w:iCs/>
          <w:lang w:eastAsia="ru-RU"/>
        </w:rPr>
        <w:t>А</w:t>
      </w:r>
      <w:proofErr w:type="gramEnd"/>
      <w:r w:rsidR="008826F5" w:rsidRPr="00E92961">
        <w:rPr>
          <w:rFonts w:eastAsia="Times New Roman"/>
          <w:i/>
          <w:iCs/>
          <w:lang w:eastAsia="ru-RU"/>
        </w:rPr>
        <w:t xml:space="preserve">, </w:t>
      </w:r>
    </w:p>
    <w:p w:rsidR="004033B4" w:rsidRPr="00E92961" w:rsidRDefault="008826F5" w:rsidP="000A5AE4">
      <w:pPr>
        <w:ind w:firstLine="680"/>
        <w:jc w:val="both"/>
        <w:rPr>
          <w:rFonts w:eastAsia="Times New Roman"/>
          <w:lang w:eastAsia="ru-RU"/>
        </w:rPr>
      </w:pPr>
      <w:r w:rsidRPr="00E92961">
        <w:rPr>
          <w:rFonts w:eastAsia="Times New Roman"/>
          <w:i/>
          <w:iCs/>
          <w:lang w:eastAsia="ru-RU"/>
        </w:rPr>
        <w:t>специальную</w:t>
      </w:r>
      <w:r w:rsidRPr="00E92961">
        <w:rPr>
          <w:rFonts w:eastAsia="Times New Roman"/>
          <w:lang w:eastAsia="ru-RU"/>
        </w:rPr>
        <w:t xml:space="preserve"> Б</w:t>
      </w:r>
      <w:r w:rsidR="00983BEE" w:rsidRPr="00E92961">
        <w:rPr>
          <w:rFonts w:eastAsia="Times New Roman"/>
          <w:lang w:eastAsia="ru-RU"/>
        </w:rPr>
        <w:t xml:space="preserve">. </w:t>
      </w:r>
    </w:p>
    <w:p w:rsidR="00D32FDA" w:rsidRPr="00E92961" w:rsidRDefault="00357B18" w:rsidP="000A5AE4">
      <w:pPr>
        <w:ind w:firstLine="680"/>
        <w:jc w:val="both"/>
        <w:rPr>
          <w:rFonts w:eastAsia="Times New Roman"/>
          <w:lang w:eastAsia="ru-RU"/>
        </w:rPr>
      </w:pPr>
      <w:r w:rsidRPr="00E92961">
        <w:rPr>
          <w:rFonts w:eastAsia="Times New Roman"/>
          <w:lang w:eastAsia="ru-RU"/>
        </w:rPr>
        <w:t xml:space="preserve">Отнесение ребенка к соответствующей </w:t>
      </w:r>
      <w:r w:rsidR="008826F5" w:rsidRPr="00E92961">
        <w:rPr>
          <w:rFonts w:eastAsia="Times New Roman"/>
          <w:lang w:eastAsia="ru-RU"/>
        </w:rPr>
        <w:t xml:space="preserve"> медицинской </w:t>
      </w:r>
      <w:r w:rsidRPr="00E92961">
        <w:rPr>
          <w:rFonts w:eastAsia="Times New Roman"/>
          <w:lang w:eastAsia="ru-RU"/>
        </w:rPr>
        <w:t xml:space="preserve">группе </w:t>
      </w:r>
      <w:r w:rsidR="008826F5" w:rsidRPr="00E92961">
        <w:rPr>
          <w:rFonts w:eastAsia="Times New Roman"/>
          <w:lang w:eastAsia="ru-RU"/>
        </w:rPr>
        <w:t>для занятий физич</w:t>
      </w:r>
      <w:r w:rsidR="008826F5" w:rsidRPr="00E92961">
        <w:rPr>
          <w:rFonts w:eastAsia="Times New Roman"/>
          <w:lang w:eastAsia="ru-RU"/>
        </w:rPr>
        <w:t>е</w:t>
      </w:r>
      <w:r w:rsidR="008826F5" w:rsidRPr="00E92961">
        <w:rPr>
          <w:rFonts w:eastAsia="Times New Roman"/>
          <w:lang w:eastAsia="ru-RU"/>
        </w:rPr>
        <w:t xml:space="preserve">ской культурой </w:t>
      </w:r>
      <w:r w:rsidR="00632485" w:rsidRPr="00E92961">
        <w:rPr>
          <w:rFonts w:eastAsia="Times New Roman"/>
          <w:lang w:eastAsia="ru-RU"/>
        </w:rPr>
        <w:t xml:space="preserve"> происходит на основании </w:t>
      </w:r>
      <w:r w:rsidRPr="00E92961">
        <w:rPr>
          <w:rFonts w:eastAsia="Times New Roman"/>
          <w:lang w:eastAsia="ru-RU"/>
        </w:rPr>
        <w:t xml:space="preserve"> </w:t>
      </w:r>
      <w:r w:rsidR="00632485" w:rsidRPr="00E92961">
        <w:rPr>
          <w:rFonts w:eastAsia="Times New Roman"/>
          <w:lang w:eastAsia="ru-RU"/>
        </w:rPr>
        <w:t>журнала здоровья,</w:t>
      </w:r>
      <w:r w:rsidRPr="00E92961">
        <w:rPr>
          <w:rFonts w:eastAsia="Times New Roman"/>
          <w:lang w:eastAsia="ru-RU"/>
        </w:rPr>
        <w:t xml:space="preserve"> заполненного медицинским персоналом школы</w:t>
      </w:r>
      <w:r w:rsidR="008826F5" w:rsidRPr="00E92961">
        <w:rPr>
          <w:rFonts w:eastAsia="Times New Roman"/>
          <w:lang w:eastAsia="ru-RU"/>
        </w:rPr>
        <w:t>.</w:t>
      </w:r>
    </w:p>
    <w:p w:rsidR="00983BEE" w:rsidRPr="00E92961" w:rsidRDefault="00D32FDA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t xml:space="preserve">2.2. </w:t>
      </w:r>
      <w:r w:rsidR="00983BEE" w:rsidRPr="00E92961">
        <w:rPr>
          <w:rFonts w:eastAsia="Times New Roman"/>
          <w:lang w:eastAsia="ru-RU"/>
        </w:rPr>
        <w:t>Занятия в этих группах</w:t>
      </w:r>
      <w:r w:rsidR="00632485" w:rsidRPr="00E92961">
        <w:rPr>
          <w:rFonts w:eastAsia="Times New Roman"/>
          <w:lang w:eastAsia="ru-RU"/>
        </w:rPr>
        <w:t xml:space="preserve"> отличаются</w:t>
      </w:r>
      <w:r w:rsidR="00983BEE" w:rsidRPr="00E92961">
        <w:rPr>
          <w:rFonts w:eastAsia="Times New Roman"/>
          <w:lang w:eastAsia="ru-RU"/>
        </w:rPr>
        <w:t xml:space="preserve"> объемом и структурой физической нагру</w:t>
      </w:r>
      <w:r w:rsidR="00983BEE" w:rsidRPr="00E92961">
        <w:rPr>
          <w:rFonts w:eastAsia="Times New Roman"/>
          <w:lang w:eastAsia="ru-RU"/>
        </w:rPr>
        <w:t>з</w:t>
      </w:r>
      <w:r w:rsidR="00983BEE" w:rsidRPr="00E92961">
        <w:rPr>
          <w:rFonts w:eastAsia="Times New Roman"/>
          <w:lang w:eastAsia="ru-RU"/>
        </w:rPr>
        <w:t>ки, а также требованиями к уровню освоения учебного материала. </w:t>
      </w:r>
    </w:p>
    <w:p w:rsidR="00983BEE" w:rsidRPr="00E92961" w:rsidRDefault="00D32FDA" w:rsidP="000A5AE4">
      <w:pPr>
        <w:ind w:firstLine="680"/>
        <w:jc w:val="both"/>
      </w:pPr>
      <w:r w:rsidRPr="00E92961">
        <w:rPr>
          <w:rFonts w:eastAsia="Times New Roman"/>
          <w:iCs/>
          <w:lang w:eastAsia="ru-RU"/>
        </w:rPr>
        <w:lastRenderedPageBreak/>
        <w:t>2.3.  К</w:t>
      </w:r>
      <w:r w:rsidRPr="00E92961">
        <w:rPr>
          <w:rFonts w:eastAsia="Times New Roman"/>
          <w:i/>
          <w:iCs/>
          <w:lang w:eastAsia="ru-RU"/>
        </w:rPr>
        <w:t xml:space="preserve"> о</w:t>
      </w:r>
      <w:r w:rsidR="00983BEE" w:rsidRPr="00E92961">
        <w:rPr>
          <w:rFonts w:eastAsia="Times New Roman"/>
          <w:i/>
          <w:iCs/>
          <w:lang w:eastAsia="ru-RU"/>
        </w:rPr>
        <w:t>сновн</w:t>
      </w:r>
      <w:r w:rsidR="006B566A" w:rsidRPr="00E92961">
        <w:rPr>
          <w:rFonts w:eastAsia="Times New Roman"/>
          <w:i/>
          <w:iCs/>
          <w:lang w:eastAsia="ru-RU"/>
        </w:rPr>
        <w:t>ой</w:t>
      </w:r>
      <w:r w:rsidR="00983BEE" w:rsidRPr="00E92961">
        <w:rPr>
          <w:rFonts w:eastAsia="Times New Roman"/>
          <w:i/>
          <w:iCs/>
          <w:lang w:eastAsia="ru-RU"/>
        </w:rPr>
        <w:t xml:space="preserve"> </w:t>
      </w:r>
      <w:r w:rsidR="00983BEE" w:rsidRPr="00E92961">
        <w:rPr>
          <w:rFonts w:eastAsia="Times New Roman"/>
          <w:lang w:eastAsia="ru-RU"/>
        </w:rPr>
        <w:t>медицинск</w:t>
      </w:r>
      <w:r w:rsidR="006B566A" w:rsidRPr="00E92961">
        <w:rPr>
          <w:rFonts w:eastAsia="Times New Roman"/>
          <w:lang w:eastAsia="ru-RU"/>
        </w:rPr>
        <w:t>ой</w:t>
      </w:r>
      <w:r w:rsidR="00983BEE" w:rsidRPr="00E92961">
        <w:rPr>
          <w:rFonts w:eastAsia="Times New Roman"/>
          <w:lang w:eastAsia="ru-RU"/>
        </w:rPr>
        <w:t xml:space="preserve"> </w:t>
      </w:r>
      <w:r w:rsidRPr="00E92961">
        <w:rPr>
          <w:rFonts w:eastAsia="Times New Roman"/>
          <w:lang w:eastAsia="ru-RU"/>
        </w:rPr>
        <w:t>групп</w:t>
      </w:r>
      <w:r w:rsidR="006B566A" w:rsidRPr="00E92961">
        <w:rPr>
          <w:rFonts w:eastAsia="Times New Roman"/>
          <w:lang w:eastAsia="ru-RU"/>
        </w:rPr>
        <w:t>е</w:t>
      </w:r>
      <w:r w:rsidRPr="00E92961">
        <w:rPr>
          <w:rFonts w:eastAsia="Times New Roman"/>
          <w:lang w:eastAsia="ru-RU"/>
        </w:rPr>
        <w:t xml:space="preserve"> – относятся обучающиеся, </w:t>
      </w:r>
      <w:r w:rsidR="00983BEE" w:rsidRPr="00E92961">
        <w:rPr>
          <w:rFonts w:eastAsia="Times New Roman"/>
          <w:lang w:eastAsia="ru-RU"/>
        </w:rPr>
        <w:t>имеющие  удовл</w:t>
      </w:r>
      <w:r w:rsidR="00983BEE" w:rsidRPr="00E92961">
        <w:rPr>
          <w:rFonts w:eastAsia="Times New Roman"/>
          <w:lang w:eastAsia="ru-RU"/>
        </w:rPr>
        <w:t>е</w:t>
      </w:r>
      <w:r w:rsidR="00983BEE" w:rsidRPr="00E92961">
        <w:rPr>
          <w:rFonts w:eastAsia="Times New Roman"/>
          <w:lang w:eastAsia="ru-RU"/>
        </w:rPr>
        <w:t>тво</w:t>
      </w:r>
      <w:r w:rsidR="00834599" w:rsidRPr="00E92961">
        <w:rPr>
          <w:rFonts w:eastAsia="Times New Roman"/>
          <w:lang w:eastAsia="ru-RU"/>
        </w:rPr>
        <w:t>рительное  состояние  здоровья.</w:t>
      </w:r>
    </w:p>
    <w:p w:rsidR="00983BEE" w:rsidRPr="00E92961" w:rsidRDefault="006B566A" w:rsidP="000A5AE4">
      <w:pPr>
        <w:ind w:firstLine="680"/>
        <w:jc w:val="both"/>
      </w:pPr>
      <w:r w:rsidRPr="00E92961">
        <w:rPr>
          <w:rFonts w:eastAsia="Times New Roman"/>
          <w:i/>
          <w:iCs/>
          <w:lang w:eastAsia="ru-RU"/>
        </w:rPr>
        <w:t>К п</w:t>
      </w:r>
      <w:r w:rsidR="00983BEE" w:rsidRPr="00E92961">
        <w:rPr>
          <w:rFonts w:eastAsia="Times New Roman"/>
          <w:i/>
          <w:iCs/>
          <w:lang w:eastAsia="ru-RU"/>
        </w:rPr>
        <w:t>одготовительн</w:t>
      </w:r>
      <w:r w:rsidRPr="00E92961">
        <w:rPr>
          <w:rFonts w:eastAsia="Times New Roman"/>
          <w:i/>
          <w:iCs/>
          <w:lang w:eastAsia="ru-RU"/>
        </w:rPr>
        <w:t>ой</w:t>
      </w:r>
      <w:r w:rsidR="00983BEE" w:rsidRPr="00E92961">
        <w:rPr>
          <w:rFonts w:eastAsia="Times New Roman"/>
          <w:i/>
          <w:iCs/>
          <w:lang w:eastAsia="ru-RU"/>
        </w:rPr>
        <w:t xml:space="preserve">  </w:t>
      </w:r>
      <w:r w:rsidR="00983BEE" w:rsidRPr="00E92961">
        <w:rPr>
          <w:rFonts w:eastAsia="Times New Roman"/>
          <w:lang w:eastAsia="ru-RU"/>
        </w:rPr>
        <w:t>медицинск</w:t>
      </w:r>
      <w:r w:rsidRPr="00E92961">
        <w:rPr>
          <w:rFonts w:eastAsia="Times New Roman"/>
          <w:lang w:eastAsia="ru-RU"/>
        </w:rPr>
        <w:t>ой</w:t>
      </w:r>
      <w:r w:rsidR="00983BEE" w:rsidRPr="00E92961">
        <w:rPr>
          <w:rFonts w:eastAsia="Times New Roman"/>
          <w:lang w:eastAsia="ru-RU"/>
        </w:rPr>
        <w:t xml:space="preserve">  групп</w:t>
      </w:r>
      <w:r w:rsidRPr="00E92961">
        <w:rPr>
          <w:rFonts w:eastAsia="Times New Roman"/>
          <w:lang w:eastAsia="ru-RU"/>
        </w:rPr>
        <w:t>е</w:t>
      </w:r>
      <w:r w:rsidR="00983BEE" w:rsidRPr="00E92961">
        <w:rPr>
          <w:rFonts w:eastAsia="Times New Roman"/>
          <w:lang w:eastAsia="ru-RU"/>
        </w:rPr>
        <w:t xml:space="preserve"> - относятся обучающиеся с недостато</w:t>
      </w:r>
      <w:r w:rsidR="00983BEE" w:rsidRPr="00E92961">
        <w:rPr>
          <w:rFonts w:eastAsia="Times New Roman"/>
          <w:lang w:eastAsia="ru-RU"/>
        </w:rPr>
        <w:t>ч</w:t>
      </w:r>
      <w:r w:rsidR="00983BEE" w:rsidRPr="00E92961">
        <w:rPr>
          <w:rFonts w:eastAsia="Times New Roman"/>
          <w:lang w:eastAsia="ru-RU"/>
        </w:rPr>
        <w:t>ным физическим  развитием  и  низкой физической подготовленностью или имеющие н</w:t>
      </w:r>
      <w:r w:rsidR="00983BEE" w:rsidRPr="00E92961">
        <w:rPr>
          <w:rFonts w:eastAsia="Times New Roman"/>
          <w:lang w:eastAsia="ru-RU"/>
        </w:rPr>
        <w:t>е</w:t>
      </w:r>
      <w:r w:rsidR="00983BEE" w:rsidRPr="00E92961">
        <w:rPr>
          <w:rFonts w:eastAsia="Times New Roman"/>
          <w:lang w:eastAsia="ru-RU"/>
        </w:rPr>
        <w:t>значительные отклонения в состоянии здоровья. Этой категории обучающихся разрешае</w:t>
      </w:r>
      <w:r w:rsidR="00983BEE" w:rsidRPr="00E92961">
        <w:rPr>
          <w:rFonts w:eastAsia="Times New Roman"/>
          <w:lang w:eastAsia="ru-RU"/>
        </w:rPr>
        <w:t>т</w:t>
      </w:r>
      <w:r w:rsidR="00983BEE" w:rsidRPr="00E92961">
        <w:rPr>
          <w:rFonts w:eastAsia="Times New Roman"/>
          <w:lang w:eastAsia="ru-RU"/>
        </w:rPr>
        <w:t>ся заниматься физи</w:t>
      </w:r>
      <w:r w:rsidR="004307A0" w:rsidRPr="00E92961">
        <w:rPr>
          <w:rFonts w:eastAsia="Times New Roman"/>
          <w:lang w:eastAsia="ru-RU"/>
        </w:rPr>
        <w:t>ческой культурой по программе дл</w:t>
      </w:r>
      <w:r w:rsidR="00983BEE" w:rsidRPr="00E92961">
        <w:rPr>
          <w:rFonts w:eastAsia="Times New Roman"/>
          <w:lang w:eastAsia="ru-RU"/>
        </w:rPr>
        <w:t>я основной группы с учетом нек</w:t>
      </w:r>
      <w:r w:rsidR="00983BEE" w:rsidRPr="00E92961">
        <w:rPr>
          <w:rFonts w:eastAsia="Times New Roman"/>
          <w:lang w:eastAsia="ru-RU"/>
        </w:rPr>
        <w:t>о</w:t>
      </w:r>
      <w:r w:rsidR="00983BEE" w:rsidRPr="00E92961">
        <w:rPr>
          <w:rFonts w:eastAsia="Times New Roman"/>
          <w:lang w:eastAsia="ru-RU"/>
        </w:rPr>
        <w:t>торых ограничений в объеме и интенсивности физических нагрузок (в том числе време</w:t>
      </w:r>
      <w:r w:rsidR="00983BEE" w:rsidRPr="00E92961">
        <w:rPr>
          <w:rFonts w:eastAsia="Times New Roman"/>
          <w:lang w:eastAsia="ru-RU"/>
        </w:rPr>
        <w:t>н</w:t>
      </w:r>
      <w:r w:rsidR="00983BEE" w:rsidRPr="00E92961">
        <w:rPr>
          <w:rFonts w:eastAsia="Times New Roman"/>
          <w:lang w:eastAsia="ru-RU"/>
        </w:rPr>
        <w:t>ных). </w:t>
      </w:r>
    </w:p>
    <w:p w:rsidR="00983BEE" w:rsidRPr="00E92961" w:rsidRDefault="006B566A" w:rsidP="000A5AE4">
      <w:pPr>
        <w:ind w:firstLine="680"/>
        <w:jc w:val="both"/>
      </w:pPr>
      <w:r w:rsidRPr="00E92961">
        <w:rPr>
          <w:rFonts w:eastAsia="Times New Roman"/>
          <w:i/>
          <w:iCs/>
          <w:lang w:eastAsia="ru-RU"/>
        </w:rPr>
        <w:t>К сп</w:t>
      </w:r>
      <w:r w:rsidR="00983BEE" w:rsidRPr="00E92961">
        <w:rPr>
          <w:rFonts w:eastAsia="Times New Roman"/>
          <w:i/>
          <w:iCs/>
          <w:lang w:eastAsia="ru-RU"/>
        </w:rPr>
        <w:t>ециальн</w:t>
      </w:r>
      <w:r w:rsidRPr="00E92961">
        <w:rPr>
          <w:rFonts w:eastAsia="Times New Roman"/>
          <w:i/>
          <w:iCs/>
          <w:lang w:eastAsia="ru-RU"/>
        </w:rPr>
        <w:t>ой</w:t>
      </w:r>
      <w:proofErr w:type="gramStart"/>
      <w:r w:rsidR="004307A0" w:rsidRPr="00E92961">
        <w:rPr>
          <w:rFonts w:eastAsia="Times New Roman"/>
          <w:i/>
          <w:iCs/>
          <w:lang w:eastAsia="ru-RU"/>
        </w:rPr>
        <w:t xml:space="preserve"> А</w:t>
      </w:r>
      <w:proofErr w:type="gramEnd"/>
      <w:r w:rsidR="004307A0" w:rsidRPr="00E92961">
        <w:rPr>
          <w:rFonts w:eastAsia="Times New Roman"/>
          <w:i/>
          <w:iCs/>
          <w:lang w:eastAsia="ru-RU"/>
        </w:rPr>
        <w:t>, специальной Б</w:t>
      </w:r>
      <w:r w:rsidR="00983BEE" w:rsidRPr="00E92961">
        <w:rPr>
          <w:rFonts w:eastAsia="Times New Roman"/>
          <w:i/>
          <w:iCs/>
          <w:lang w:eastAsia="ru-RU"/>
        </w:rPr>
        <w:t xml:space="preserve">  </w:t>
      </w:r>
      <w:r w:rsidR="004307A0" w:rsidRPr="00E92961">
        <w:rPr>
          <w:rFonts w:eastAsia="Times New Roman"/>
          <w:lang w:eastAsia="ru-RU"/>
        </w:rPr>
        <w:t>медицинским</w:t>
      </w:r>
      <w:r w:rsidR="00983BEE" w:rsidRPr="00E92961">
        <w:rPr>
          <w:rFonts w:eastAsia="Times New Roman"/>
          <w:lang w:eastAsia="ru-RU"/>
        </w:rPr>
        <w:t xml:space="preserve">  групп</w:t>
      </w:r>
      <w:r w:rsidR="004307A0" w:rsidRPr="00E92961">
        <w:rPr>
          <w:rFonts w:eastAsia="Times New Roman"/>
          <w:lang w:eastAsia="ru-RU"/>
        </w:rPr>
        <w:t>ам</w:t>
      </w:r>
      <w:r w:rsidR="00983BEE" w:rsidRPr="00E92961">
        <w:rPr>
          <w:rFonts w:eastAsia="Times New Roman"/>
          <w:lang w:eastAsia="ru-RU"/>
        </w:rPr>
        <w:t xml:space="preserve"> (СМГ) – относятся об</w:t>
      </w:r>
      <w:r w:rsidR="00983BEE" w:rsidRPr="00E92961">
        <w:rPr>
          <w:rFonts w:eastAsia="Times New Roman"/>
          <w:lang w:eastAsia="ru-RU"/>
        </w:rPr>
        <w:t>у</w:t>
      </w:r>
      <w:r w:rsidR="00983BEE" w:rsidRPr="00E92961">
        <w:rPr>
          <w:rFonts w:eastAsia="Times New Roman"/>
          <w:lang w:eastAsia="ru-RU"/>
        </w:rPr>
        <w:t>чающиеся, которые на основании медицинского заключения  о состоянии их здоровья не могут заниматься физической культурой по программ</w:t>
      </w:r>
      <w:r w:rsidRPr="00E92961">
        <w:rPr>
          <w:rFonts w:eastAsia="Times New Roman"/>
          <w:lang w:eastAsia="ru-RU"/>
        </w:rPr>
        <w:t>е для основной группы</w:t>
      </w:r>
      <w:r w:rsidR="0035150A" w:rsidRPr="00E92961">
        <w:rPr>
          <w:rFonts w:eastAsia="Times New Roman"/>
          <w:lang w:eastAsia="ru-RU"/>
        </w:rPr>
        <w:t>.</w:t>
      </w:r>
    </w:p>
    <w:p w:rsidR="00834599" w:rsidRPr="00E92961" w:rsidRDefault="00834599" w:rsidP="000A5AE4">
      <w:pPr>
        <w:ind w:firstLine="680"/>
        <w:jc w:val="both"/>
        <w:rPr>
          <w:rFonts w:eastAsia="Times New Roman"/>
          <w:b/>
          <w:bCs/>
          <w:lang w:eastAsia="ru-RU"/>
        </w:rPr>
      </w:pPr>
    </w:p>
    <w:p w:rsidR="00E51F55" w:rsidRPr="00E92961" w:rsidRDefault="00E51F55" w:rsidP="000A5AE4">
      <w:pPr>
        <w:ind w:firstLine="680"/>
        <w:jc w:val="both"/>
        <w:rPr>
          <w:rFonts w:eastAsia="Times New Roman"/>
          <w:b/>
          <w:bCs/>
          <w:lang w:eastAsia="ru-RU"/>
        </w:rPr>
      </w:pPr>
      <w:r w:rsidRPr="00E92961">
        <w:rPr>
          <w:rFonts w:eastAsia="Times New Roman"/>
          <w:b/>
          <w:bCs/>
          <w:lang w:eastAsia="ru-RU"/>
        </w:rPr>
        <w:t xml:space="preserve">3.  Требования к </w:t>
      </w:r>
      <w:r w:rsidR="00C967B4" w:rsidRPr="00E92961">
        <w:rPr>
          <w:rFonts w:eastAsia="Times New Roman"/>
          <w:b/>
          <w:bCs/>
          <w:lang w:eastAsia="ru-RU"/>
        </w:rPr>
        <w:t xml:space="preserve"> внешнему виду и </w:t>
      </w:r>
      <w:r w:rsidRPr="00E92961">
        <w:rPr>
          <w:rFonts w:eastAsia="Times New Roman"/>
          <w:b/>
          <w:bCs/>
          <w:lang w:eastAsia="ru-RU"/>
        </w:rPr>
        <w:t>посещению уроков</w:t>
      </w:r>
    </w:p>
    <w:p w:rsidR="00983BEE" w:rsidRPr="00E92961" w:rsidRDefault="00E51F55" w:rsidP="000A5AE4">
      <w:pPr>
        <w:ind w:firstLine="680"/>
        <w:jc w:val="both"/>
        <w:rPr>
          <w:rFonts w:eastAsia="Times New Roman"/>
          <w:bCs/>
          <w:lang w:eastAsia="ru-RU"/>
        </w:rPr>
      </w:pPr>
      <w:r w:rsidRPr="00E92961">
        <w:rPr>
          <w:rFonts w:eastAsia="Times New Roman"/>
          <w:bCs/>
          <w:lang w:eastAsia="ru-RU"/>
        </w:rPr>
        <w:t xml:space="preserve">3.1.  </w:t>
      </w:r>
      <w:r w:rsidR="00983BEE" w:rsidRPr="00E92961">
        <w:rPr>
          <w:rFonts w:eastAsia="Times New Roman"/>
          <w:bCs/>
          <w:lang w:eastAsia="ru-RU"/>
        </w:rPr>
        <w:t>Уроки физической культуры посещают все обучающиеся, имея с собой спо</w:t>
      </w:r>
      <w:r w:rsidR="00983BEE" w:rsidRPr="00E92961">
        <w:rPr>
          <w:rFonts w:eastAsia="Times New Roman"/>
          <w:bCs/>
          <w:lang w:eastAsia="ru-RU"/>
        </w:rPr>
        <w:t>р</w:t>
      </w:r>
      <w:r w:rsidR="00983BEE" w:rsidRPr="00E92961">
        <w:rPr>
          <w:rFonts w:eastAsia="Times New Roman"/>
          <w:bCs/>
          <w:lang w:eastAsia="ru-RU"/>
        </w:rPr>
        <w:t>тивную форму в соответствии с  погодными условиями, видом спортивного занятия или урока, согласно требованиям техники безопасности и охраны труда. </w:t>
      </w:r>
    </w:p>
    <w:p w:rsidR="00D2310D" w:rsidRPr="00E92961" w:rsidRDefault="00D2310D" w:rsidP="000A5AE4">
      <w:pPr>
        <w:ind w:firstLine="680"/>
        <w:jc w:val="both"/>
      </w:pPr>
      <w:r w:rsidRPr="00E92961">
        <w:rPr>
          <w:rFonts w:eastAsia="Times New Roman"/>
          <w:bCs/>
          <w:lang w:eastAsia="ru-RU"/>
        </w:rPr>
        <w:t xml:space="preserve">3.2.  </w:t>
      </w:r>
      <w:proofErr w:type="gramStart"/>
      <w:r w:rsidRPr="00E92961">
        <w:rPr>
          <w:rFonts w:eastAsia="Times New Roman"/>
          <w:bCs/>
          <w:lang w:eastAsia="ru-RU"/>
        </w:rPr>
        <w:t xml:space="preserve">Спортивная форма </w:t>
      </w:r>
      <w:r w:rsidR="00632485" w:rsidRPr="00E92961">
        <w:rPr>
          <w:rFonts w:eastAsia="Times New Roman"/>
          <w:bCs/>
          <w:lang w:eastAsia="ru-RU"/>
        </w:rPr>
        <w:t>об</w:t>
      </w:r>
      <w:r w:rsidRPr="00E92961">
        <w:rPr>
          <w:rFonts w:eastAsia="Times New Roman"/>
          <w:bCs/>
          <w:lang w:eastAsia="ru-RU"/>
        </w:rPr>
        <w:t>уча</w:t>
      </w:r>
      <w:r w:rsidR="00632485" w:rsidRPr="00E92961">
        <w:rPr>
          <w:rFonts w:eastAsia="Times New Roman"/>
          <w:bCs/>
          <w:lang w:eastAsia="ru-RU"/>
        </w:rPr>
        <w:t>ю</w:t>
      </w:r>
      <w:r w:rsidRPr="00E92961">
        <w:rPr>
          <w:rFonts w:eastAsia="Times New Roman"/>
          <w:bCs/>
          <w:lang w:eastAsia="ru-RU"/>
        </w:rPr>
        <w:t>щихся включает в себя: спортивный костюм, фу</w:t>
      </w:r>
      <w:r w:rsidRPr="00E92961">
        <w:rPr>
          <w:rFonts w:eastAsia="Times New Roman"/>
          <w:bCs/>
          <w:lang w:eastAsia="ru-RU"/>
        </w:rPr>
        <w:t>т</w:t>
      </w:r>
      <w:r w:rsidRPr="00E92961">
        <w:rPr>
          <w:rFonts w:eastAsia="Times New Roman"/>
          <w:bCs/>
          <w:lang w:eastAsia="ru-RU"/>
        </w:rPr>
        <w:t>болку, носки, спортивную обувь (кеды или кроссовки).</w:t>
      </w:r>
      <w:proofErr w:type="gramEnd"/>
    </w:p>
    <w:p w:rsidR="00E51F55" w:rsidRPr="00E92961" w:rsidRDefault="00D2310D" w:rsidP="000A5AE4">
      <w:pPr>
        <w:ind w:firstLine="680"/>
        <w:jc w:val="both"/>
        <w:rPr>
          <w:rFonts w:eastAsia="Times New Roman"/>
          <w:lang w:eastAsia="ru-RU"/>
        </w:rPr>
      </w:pPr>
      <w:r w:rsidRPr="00E92961">
        <w:rPr>
          <w:rFonts w:eastAsia="Times New Roman"/>
          <w:lang w:eastAsia="ru-RU"/>
        </w:rPr>
        <w:t xml:space="preserve">3.3.  </w:t>
      </w:r>
      <w:r w:rsidR="00E51F55" w:rsidRPr="00E92961">
        <w:rPr>
          <w:rFonts w:eastAsia="Times New Roman"/>
          <w:lang w:eastAsia="ru-RU"/>
        </w:rPr>
        <w:t xml:space="preserve">При пропуске уроков физической культуры </w:t>
      </w:r>
      <w:r w:rsidR="00632485" w:rsidRPr="00E92961">
        <w:rPr>
          <w:rFonts w:eastAsia="Times New Roman"/>
          <w:lang w:eastAsia="ru-RU"/>
        </w:rPr>
        <w:t>об</w:t>
      </w:r>
      <w:r w:rsidR="00E51F55" w:rsidRPr="00E92961">
        <w:rPr>
          <w:rFonts w:eastAsia="Times New Roman"/>
          <w:lang w:eastAsia="ru-RU"/>
        </w:rPr>
        <w:t>уча</w:t>
      </w:r>
      <w:r w:rsidR="00632485" w:rsidRPr="00E92961">
        <w:rPr>
          <w:rFonts w:eastAsia="Times New Roman"/>
          <w:lang w:eastAsia="ru-RU"/>
        </w:rPr>
        <w:t>ю</w:t>
      </w:r>
      <w:r w:rsidR="00E51F55" w:rsidRPr="00E92961">
        <w:rPr>
          <w:rFonts w:eastAsia="Times New Roman"/>
          <w:lang w:eastAsia="ru-RU"/>
        </w:rPr>
        <w:t>щийся обязан  подтвердить причину отсутствия заверенной медицинской справкой или иным официальным докуме</w:t>
      </w:r>
      <w:r w:rsidR="00E51F55" w:rsidRPr="00E92961">
        <w:rPr>
          <w:rFonts w:eastAsia="Times New Roman"/>
          <w:lang w:eastAsia="ru-RU"/>
        </w:rPr>
        <w:t>н</w:t>
      </w:r>
      <w:r w:rsidR="00E51F55" w:rsidRPr="00E92961">
        <w:rPr>
          <w:rFonts w:eastAsia="Times New Roman"/>
          <w:lang w:eastAsia="ru-RU"/>
        </w:rPr>
        <w:t>том, который передаётся классному руководителю или учителю физкультуры.</w:t>
      </w:r>
    </w:p>
    <w:p w:rsidR="00E51F55" w:rsidRPr="00E92961" w:rsidRDefault="00E51F55" w:rsidP="000A5AE4">
      <w:pPr>
        <w:ind w:firstLine="680"/>
        <w:jc w:val="both"/>
      </w:pPr>
      <w:r w:rsidRPr="00E92961">
        <w:t xml:space="preserve">3.4.  </w:t>
      </w:r>
      <w:r w:rsidRPr="00E92961">
        <w:rPr>
          <w:rFonts w:eastAsia="Times New Roman"/>
          <w:lang w:eastAsia="ru-RU"/>
        </w:rPr>
        <w:tab/>
        <w:t>Все обучающиеся</w:t>
      </w:r>
      <w:r w:rsidR="004307A0" w:rsidRPr="00E92961">
        <w:rPr>
          <w:rFonts w:eastAsia="Times New Roman"/>
          <w:lang w:eastAsia="ru-RU"/>
        </w:rPr>
        <w:t>,</w:t>
      </w:r>
      <w:r w:rsidRPr="00E92961">
        <w:rPr>
          <w:rFonts w:eastAsia="Times New Roman"/>
          <w:lang w:eastAsia="ru-RU"/>
        </w:rPr>
        <w:t xml:space="preserve"> освобождённые от физических нагрузок</w:t>
      </w:r>
      <w:r w:rsidR="004307A0" w:rsidRPr="00E92961">
        <w:rPr>
          <w:rFonts w:eastAsia="Times New Roman"/>
          <w:lang w:eastAsia="ru-RU"/>
        </w:rPr>
        <w:t>,</w:t>
      </w:r>
      <w:r w:rsidRPr="00E92961">
        <w:rPr>
          <w:rFonts w:eastAsia="Times New Roman"/>
          <w:lang w:eastAsia="ru-RU"/>
        </w:rPr>
        <w:t xml:space="preserve"> находятся в п</w:t>
      </w:r>
      <w:r w:rsidRPr="00E92961">
        <w:rPr>
          <w:rFonts w:eastAsia="Times New Roman"/>
          <w:lang w:eastAsia="ru-RU"/>
        </w:rPr>
        <w:t>о</w:t>
      </w:r>
      <w:r w:rsidRPr="00E92961">
        <w:rPr>
          <w:rFonts w:eastAsia="Times New Roman"/>
          <w:lang w:eastAsia="ru-RU"/>
        </w:rPr>
        <w:t>мещении спортивного зала, или на стадионе под присмотром учителя физической культ</w:t>
      </w:r>
      <w:r w:rsidRPr="00E92961">
        <w:rPr>
          <w:rFonts w:eastAsia="Times New Roman"/>
          <w:lang w:eastAsia="ru-RU"/>
        </w:rPr>
        <w:t>у</w:t>
      </w:r>
      <w:r w:rsidRPr="00E92961">
        <w:rPr>
          <w:rFonts w:eastAsia="Times New Roman"/>
          <w:lang w:eastAsia="ru-RU"/>
        </w:rPr>
        <w:t>ры.</w:t>
      </w:r>
    </w:p>
    <w:p w:rsidR="00E51F55" w:rsidRPr="00E92961" w:rsidRDefault="00E51F55" w:rsidP="000A5AE4">
      <w:pPr>
        <w:ind w:firstLine="680"/>
        <w:jc w:val="both"/>
      </w:pPr>
      <w:r w:rsidRPr="00E92961">
        <w:t xml:space="preserve">3.5.  </w:t>
      </w:r>
      <w:r w:rsidRPr="00E92961">
        <w:rPr>
          <w:rFonts w:eastAsia="Times New Roman"/>
          <w:lang w:eastAsia="ru-RU"/>
        </w:rPr>
        <w:tab/>
        <w:t xml:space="preserve"> Учитель физической культуры определяет вид</w:t>
      </w:r>
      <w:r w:rsidR="004307A0" w:rsidRPr="00E92961">
        <w:rPr>
          <w:rFonts w:eastAsia="Times New Roman"/>
          <w:lang w:eastAsia="ru-RU"/>
        </w:rPr>
        <w:t xml:space="preserve">  занятий</w:t>
      </w:r>
      <w:r w:rsidR="00D2310D" w:rsidRPr="00E92961">
        <w:rPr>
          <w:rFonts w:eastAsia="Times New Roman"/>
          <w:lang w:eastAsia="ru-RU"/>
        </w:rPr>
        <w:t xml:space="preserve">  с освобожденными от практических занятий </w:t>
      </w:r>
      <w:r w:rsidRPr="00E92961">
        <w:rPr>
          <w:rFonts w:eastAsia="Times New Roman"/>
          <w:lang w:eastAsia="ru-RU"/>
        </w:rPr>
        <w:t xml:space="preserve"> учащимися на пр</w:t>
      </w:r>
      <w:r w:rsidR="004307A0" w:rsidRPr="00E92961">
        <w:rPr>
          <w:rFonts w:eastAsia="Times New Roman"/>
          <w:lang w:eastAsia="ru-RU"/>
        </w:rPr>
        <w:t xml:space="preserve">едстоящий урок (возможно </w:t>
      </w:r>
      <w:r w:rsidRPr="00E92961">
        <w:rPr>
          <w:rFonts w:eastAsia="Times New Roman"/>
          <w:lang w:eastAsia="ru-RU"/>
        </w:rPr>
        <w:t xml:space="preserve"> теоретическое из</w:t>
      </w:r>
      <w:r w:rsidRPr="00E92961">
        <w:rPr>
          <w:rFonts w:eastAsia="Times New Roman"/>
          <w:lang w:eastAsia="ru-RU"/>
        </w:rPr>
        <w:t>у</w:t>
      </w:r>
      <w:r w:rsidRPr="00E92961">
        <w:rPr>
          <w:rFonts w:eastAsia="Times New Roman"/>
          <w:lang w:eastAsia="ru-RU"/>
        </w:rPr>
        <w:t>чение материала, оказание посильн</w:t>
      </w:r>
      <w:r w:rsidR="004307A0" w:rsidRPr="00E92961">
        <w:rPr>
          <w:rFonts w:eastAsia="Times New Roman"/>
          <w:lang w:eastAsia="ru-RU"/>
        </w:rPr>
        <w:t xml:space="preserve">ой помощи в судействе, </w:t>
      </w:r>
      <w:r w:rsidRPr="00E92961">
        <w:rPr>
          <w:rFonts w:eastAsia="Times New Roman"/>
          <w:lang w:eastAsia="ru-RU"/>
        </w:rPr>
        <w:t xml:space="preserve"> организации урока</w:t>
      </w:r>
      <w:r w:rsidR="004307A0" w:rsidRPr="00E92961">
        <w:rPr>
          <w:rFonts w:eastAsia="Times New Roman"/>
          <w:lang w:eastAsia="ru-RU"/>
        </w:rPr>
        <w:t xml:space="preserve"> и т.д.</w:t>
      </w:r>
      <w:r w:rsidRPr="00E92961">
        <w:rPr>
          <w:rFonts w:eastAsia="Times New Roman"/>
          <w:lang w:eastAsia="ru-RU"/>
        </w:rPr>
        <w:t>).</w:t>
      </w:r>
    </w:p>
    <w:p w:rsidR="00A66FC1" w:rsidRPr="00E92961" w:rsidRDefault="00A66FC1" w:rsidP="000A5AE4">
      <w:pPr>
        <w:ind w:firstLine="680"/>
        <w:jc w:val="both"/>
        <w:rPr>
          <w:b/>
          <w:bCs/>
        </w:rPr>
      </w:pPr>
    </w:p>
    <w:p w:rsidR="00D2310D" w:rsidRPr="00E92961" w:rsidRDefault="00D2310D" w:rsidP="00632485">
      <w:pPr>
        <w:ind w:firstLine="680"/>
        <w:jc w:val="both"/>
        <w:rPr>
          <w:b/>
          <w:bCs/>
        </w:rPr>
      </w:pPr>
      <w:r w:rsidRPr="00E92961">
        <w:rPr>
          <w:b/>
          <w:bCs/>
        </w:rPr>
        <w:t xml:space="preserve">4.  Порядок оценивания </w:t>
      </w:r>
      <w:r w:rsidR="00834599" w:rsidRPr="00E92961">
        <w:rPr>
          <w:b/>
          <w:bCs/>
        </w:rPr>
        <w:t>результатов</w:t>
      </w:r>
      <w:r w:rsidRPr="00E92961">
        <w:rPr>
          <w:b/>
          <w:bCs/>
        </w:rPr>
        <w:t xml:space="preserve"> физического воспитания</w:t>
      </w:r>
    </w:p>
    <w:p w:rsidR="00D2310D" w:rsidRPr="00E92961" w:rsidRDefault="00D2310D" w:rsidP="00632485">
      <w:pPr>
        <w:ind w:firstLine="680"/>
        <w:jc w:val="both"/>
        <w:rPr>
          <w:rFonts w:eastAsia="Times New Roman"/>
          <w:u w:val="single"/>
          <w:lang w:eastAsia="ru-RU"/>
        </w:rPr>
      </w:pPr>
      <w:r w:rsidRPr="00E92961">
        <w:rPr>
          <w:rFonts w:eastAsia="Times New Roman"/>
          <w:u w:val="single"/>
          <w:lang w:eastAsia="ru-RU"/>
        </w:rPr>
        <w:t xml:space="preserve">В аттестаты об основном </w:t>
      </w:r>
      <w:r w:rsidR="00632485" w:rsidRPr="00E92961">
        <w:rPr>
          <w:rFonts w:eastAsia="Times New Roman"/>
          <w:u w:val="single"/>
          <w:lang w:eastAsia="ru-RU"/>
        </w:rPr>
        <w:t xml:space="preserve">и среднем </w:t>
      </w:r>
      <w:r w:rsidRPr="00E92961">
        <w:rPr>
          <w:rFonts w:eastAsia="Times New Roman"/>
          <w:u w:val="single"/>
          <w:lang w:eastAsia="ru-RU"/>
        </w:rPr>
        <w:t>общем образовании</w:t>
      </w:r>
      <w:r w:rsidR="00632485" w:rsidRPr="00E92961">
        <w:rPr>
          <w:rFonts w:eastAsia="Times New Roman"/>
          <w:u w:val="single"/>
          <w:lang w:eastAsia="ru-RU"/>
        </w:rPr>
        <w:t xml:space="preserve"> </w:t>
      </w:r>
      <w:r w:rsidRPr="00E92961">
        <w:rPr>
          <w:rFonts w:eastAsia="Times New Roman"/>
          <w:u w:val="single"/>
          <w:lang w:eastAsia="ru-RU"/>
        </w:rPr>
        <w:t>обязательно выставляется отметка по физической культуре. </w:t>
      </w:r>
    </w:p>
    <w:p w:rsidR="00C6146D" w:rsidRPr="00E92961" w:rsidRDefault="00C6146D" w:rsidP="00632485">
      <w:pPr>
        <w:ind w:firstLine="680"/>
        <w:jc w:val="both"/>
        <w:rPr>
          <w:u w:val="single"/>
        </w:rPr>
      </w:pPr>
    </w:p>
    <w:p w:rsidR="00D2310D" w:rsidRPr="00E92961" w:rsidRDefault="00D2310D" w:rsidP="00632485">
      <w:pPr>
        <w:ind w:firstLine="680"/>
        <w:jc w:val="both"/>
      </w:pPr>
      <w:r w:rsidRPr="00E92961">
        <w:rPr>
          <w:b/>
        </w:rPr>
        <w:t>4.1.</w:t>
      </w:r>
      <w:r w:rsidRPr="00E92961">
        <w:t xml:space="preserve">  </w:t>
      </w:r>
      <w:r w:rsidRPr="00E92961">
        <w:rPr>
          <w:b/>
        </w:rPr>
        <w:t>О</w:t>
      </w:r>
      <w:r w:rsidRPr="00E92961">
        <w:rPr>
          <w:b/>
          <w:bCs/>
        </w:rPr>
        <w:t>ценивание учащихся, посещающих уроки физической культуры</w:t>
      </w:r>
    </w:p>
    <w:p w:rsidR="00D2310D" w:rsidRPr="00E92961" w:rsidRDefault="00C6146D" w:rsidP="00632485">
      <w:pPr>
        <w:ind w:left="680"/>
      </w:pPr>
      <w:r w:rsidRPr="00E92961">
        <w:t xml:space="preserve">4.1.1.Текущее </w:t>
      </w:r>
      <w:r w:rsidR="00411C61" w:rsidRPr="00E92961">
        <w:t>о</w:t>
      </w:r>
      <w:r w:rsidR="00D2310D" w:rsidRPr="00E92961">
        <w:t>ценивание</w:t>
      </w:r>
      <w:r w:rsidR="00834599" w:rsidRPr="00E92961">
        <w:t>:</w:t>
      </w:r>
      <w:r w:rsidR="00D2310D" w:rsidRPr="00E92961">
        <w:br/>
        <w:t xml:space="preserve">Оценивание </w:t>
      </w:r>
      <w:r w:rsidR="00632485" w:rsidRPr="00E92961">
        <w:t>об</w:t>
      </w:r>
      <w:r w:rsidR="00D2310D" w:rsidRPr="00E92961">
        <w:t>уча</w:t>
      </w:r>
      <w:r w:rsidR="00632485" w:rsidRPr="00E92961">
        <w:t>ю</w:t>
      </w:r>
      <w:r w:rsidR="00D2310D" w:rsidRPr="00E92961">
        <w:t>щихся</w:t>
      </w:r>
      <w:r w:rsidR="004033B4" w:rsidRPr="00E92961">
        <w:t xml:space="preserve"> </w:t>
      </w:r>
      <w:r w:rsidR="00D2310D" w:rsidRPr="00E92961">
        <w:t xml:space="preserve"> 2-</w:t>
      </w:r>
      <w:r w:rsidR="00B06062" w:rsidRPr="00E92961">
        <w:t>9</w:t>
      </w:r>
      <w:r w:rsidR="00D2310D" w:rsidRPr="00E92961">
        <w:t xml:space="preserve"> классов происходит по 5-балльной системе.</w:t>
      </w:r>
    </w:p>
    <w:p w:rsidR="00D2310D" w:rsidRPr="00E92961" w:rsidRDefault="00A66FC1" w:rsidP="00632485">
      <w:pPr>
        <w:ind w:firstLine="680"/>
        <w:jc w:val="both"/>
      </w:pPr>
      <w:r w:rsidRPr="00E92961">
        <w:t>При выставлении отмет</w:t>
      </w:r>
      <w:r w:rsidR="00D2310D" w:rsidRPr="00E92961">
        <w:t xml:space="preserve">ки учитывается старание </w:t>
      </w:r>
      <w:r w:rsidR="00632485" w:rsidRPr="00E92961">
        <w:t>об</w:t>
      </w:r>
      <w:r w:rsidR="00D2310D" w:rsidRPr="00E92961">
        <w:t>уча</w:t>
      </w:r>
      <w:r w:rsidR="00632485" w:rsidRPr="00E92961">
        <w:t>ю</w:t>
      </w:r>
      <w:r w:rsidR="00D2310D" w:rsidRPr="00E92961">
        <w:t xml:space="preserve">щегося, его </w:t>
      </w:r>
      <w:r w:rsidRPr="00E92961">
        <w:t xml:space="preserve">способности,  </w:t>
      </w:r>
      <w:r w:rsidR="00D2310D" w:rsidRPr="00E92961">
        <w:t xml:space="preserve">физическая подготовка, </w:t>
      </w:r>
      <w:r w:rsidRPr="00E92961">
        <w:t>знание теоретического учебного материала</w:t>
      </w:r>
      <w:r w:rsidR="00D2310D" w:rsidRPr="00E92961">
        <w:t>.</w:t>
      </w:r>
    </w:p>
    <w:p w:rsidR="00834599" w:rsidRPr="00E92961" w:rsidRDefault="00D2310D" w:rsidP="00632485">
      <w:pPr>
        <w:ind w:firstLine="680"/>
        <w:jc w:val="both"/>
      </w:pPr>
      <w:r w:rsidRPr="00E92961">
        <w:t xml:space="preserve">4.1.2. Итоговое оценивание </w:t>
      </w:r>
    </w:p>
    <w:p w:rsidR="00C6146D" w:rsidRPr="00E92961" w:rsidRDefault="00D2310D" w:rsidP="00632485">
      <w:pPr>
        <w:ind w:firstLine="680"/>
        <w:jc w:val="both"/>
      </w:pPr>
      <w:r w:rsidRPr="00E92961">
        <w:t>Итоговое оценивание п</w:t>
      </w:r>
      <w:r w:rsidR="00A66FC1" w:rsidRPr="00E92961">
        <w:t>роисходит на основе текущих отмет</w:t>
      </w:r>
      <w:r w:rsidRPr="00E92961">
        <w:t>ок, полученных учен</w:t>
      </w:r>
      <w:r w:rsidRPr="00E92961">
        <w:t>и</w:t>
      </w:r>
      <w:r w:rsidRPr="00E92961">
        <w:t>ком в течение четверти (</w:t>
      </w:r>
      <w:r w:rsidR="006B566A" w:rsidRPr="00E92961">
        <w:t>полугодия</w:t>
      </w:r>
      <w:r w:rsidRPr="00E92961">
        <w:t>).</w:t>
      </w:r>
    </w:p>
    <w:p w:rsidR="005249CF" w:rsidRPr="00E92961" w:rsidRDefault="00A66FC1" w:rsidP="00632485">
      <w:r w:rsidRPr="00E92961">
        <w:t>Количество текущих отметок для выставления</w:t>
      </w:r>
      <w:r w:rsidR="004033B4" w:rsidRPr="00E92961">
        <w:t xml:space="preserve"> </w:t>
      </w:r>
      <w:r w:rsidRPr="00E92961">
        <w:t xml:space="preserve"> отмет</w:t>
      </w:r>
      <w:r w:rsidR="00D2310D" w:rsidRPr="00E92961">
        <w:t>ки</w:t>
      </w:r>
      <w:r w:rsidR="004033B4" w:rsidRPr="00E92961">
        <w:t xml:space="preserve"> за четверть</w:t>
      </w:r>
      <w:r w:rsidR="00B06062" w:rsidRPr="00E92961">
        <w:t xml:space="preserve"> – не менее </w:t>
      </w:r>
      <w:r w:rsidR="000B78BF" w:rsidRPr="00E92961">
        <w:t>5</w:t>
      </w:r>
      <w:r w:rsidR="00B06062" w:rsidRPr="00E92961">
        <w:t>.</w:t>
      </w:r>
    </w:p>
    <w:p w:rsidR="00B06062" w:rsidRPr="00E92961" w:rsidRDefault="00B06062" w:rsidP="00B06062"/>
    <w:p w:rsidR="00D2310D" w:rsidRPr="00E92961" w:rsidRDefault="00D2310D" w:rsidP="00C6146D">
      <w:pPr>
        <w:ind w:firstLine="680"/>
        <w:jc w:val="both"/>
        <w:rPr>
          <w:b/>
          <w:bCs/>
        </w:rPr>
      </w:pPr>
      <w:r w:rsidRPr="00E92961">
        <w:rPr>
          <w:b/>
          <w:bCs/>
        </w:rPr>
        <w:t>4.2.  Оценивание учащихся 2-9 классов, освобожденных от занятий физкульт</w:t>
      </w:r>
      <w:r w:rsidRPr="00E92961">
        <w:rPr>
          <w:b/>
          <w:bCs/>
        </w:rPr>
        <w:t>у</w:t>
      </w:r>
      <w:r w:rsidRPr="00E92961">
        <w:rPr>
          <w:b/>
          <w:bCs/>
        </w:rPr>
        <w:t>рой на дл</w:t>
      </w:r>
      <w:r w:rsidR="00A66FC1" w:rsidRPr="00E92961">
        <w:rPr>
          <w:b/>
          <w:bCs/>
        </w:rPr>
        <w:t>ительный срок (на учебный год</w:t>
      </w:r>
      <w:r w:rsidRPr="00E92961">
        <w:rPr>
          <w:b/>
          <w:bCs/>
        </w:rPr>
        <w:t xml:space="preserve">) или освобожденных после болезни и </w:t>
      </w:r>
      <w:r w:rsidR="00834599" w:rsidRPr="00E92961">
        <w:rPr>
          <w:b/>
          <w:bCs/>
        </w:rPr>
        <w:t>не</w:t>
      </w:r>
      <w:r w:rsidR="00A66FC1" w:rsidRPr="00E92961">
        <w:rPr>
          <w:b/>
          <w:bCs/>
        </w:rPr>
        <w:t xml:space="preserve"> </w:t>
      </w:r>
      <w:r w:rsidRPr="00E92961">
        <w:rPr>
          <w:b/>
          <w:bCs/>
        </w:rPr>
        <w:t>имеющ</w:t>
      </w:r>
      <w:r w:rsidR="00834599" w:rsidRPr="00E92961">
        <w:rPr>
          <w:b/>
          <w:bCs/>
        </w:rPr>
        <w:t xml:space="preserve">их </w:t>
      </w:r>
      <w:r w:rsidRPr="00E92961">
        <w:rPr>
          <w:b/>
          <w:bCs/>
        </w:rPr>
        <w:t>достаточное</w:t>
      </w:r>
      <w:r w:rsidR="00A66FC1" w:rsidRPr="00E92961">
        <w:rPr>
          <w:b/>
          <w:bCs/>
        </w:rPr>
        <w:t xml:space="preserve"> количество текущих отметок  для выставления  отмет</w:t>
      </w:r>
      <w:r w:rsidRPr="00E92961">
        <w:rPr>
          <w:b/>
          <w:bCs/>
        </w:rPr>
        <w:t>ки</w:t>
      </w:r>
      <w:r w:rsidR="00A66FC1" w:rsidRPr="00E92961">
        <w:rPr>
          <w:b/>
          <w:bCs/>
        </w:rPr>
        <w:t xml:space="preserve"> за четверть, полугодие, год.</w:t>
      </w:r>
    </w:p>
    <w:p w:rsidR="00570F2D" w:rsidRPr="00E92961" w:rsidRDefault="00D2310D" w:rsidP="00B06062">
      <w:pPr>
        <w:ind w:firstLine="680"/>
        <w:jc w:val="both"/>
      </w:pPr>
      <w:r w:rsidRPr="00E92961">
        <w:t xml:space="preserve">4.2.1.  Во время урока физкультуры </w:t>
      </w:r>
      <w:proofErr w:type="gramStart"/>
      <w:r w:rsidRPr="00E92961">
        <w:t>освобожденный</w:t>
      </w:r>
      <w:proofErr w:type="gramEnd"/>
      <w:r w:rsidRPr="00E92961">
        <w:t xml:space="preserve"> </w:t>
      </w:r>
      <w:r w:rsidR="00632485" w:rsidRPr="00E92961">
        <w:t>об</w:t>
      </w:r>
      <w:r w:rsidRPr="00E92961">
        <w:t>уча</w:t>
      </w:r>
      <w:r w:rsidR="00632485" w:rsidRPr="00E92961">
        <w:t>ю</w:t>
      </w:r>
      <w:r w:rsidRPr="00E92961">
        <w:t>щийся находится либо на уроке (в спортивном зале, на стадионе)</w:t>
      </w:r>
      <w:r w:rsidR="00570F2D" w:rsidRPr="00E92961">
        <w:t>.</w:t>
      </w:r>
    </w:p>
    <w:p w:rsidR="00834599" w:rsidRPr="00E92961" w:rsidRDefault="00C6146D" w:rsidP="00B06062">
      <w:pPr>
        <w:ind w:firstLine="680"/>
        <w:jc w:val="both"/>
      </w:pPr>
      <w:r w:rsidRPr="00E92961">
        <w:t>4.</w:t>
      </w:r>
      <w:r w:rsidR="00D2310D" w:rsidRPr="00E92961">
        <w:t xml:space="preserve">2.2. Если </w:t>
      </w:r>
      <w:proofErr w:type="gramStart"/>
      <w:r w:rsidR="00632485" w:rsidRPr="00E92961">
        <w:t>об</w:t>
      </w:r>
      <w:r w:rsidR="00D2310D" w:rsidRPr="00E92961">
        <w:t>уча</w:t>
      </w:r>
      <w:r w:rsidR="00632485" w:rsidRPr="00E92961">
        <w:t>ю</w:t>
      </w:r>
      <w:r w:rsidR="00D2310D" w:rsidRPr="00E92961">
        <w:t>щийся</w:t>
      </w:r>
      <w:proofErr w:type="gramEnd"/>
      <w:r w:rsidR="00D2310D" w:rsidRPr="00E92961">
        <w:t xml:space="preserve"> имеет освобождение, но присутствует на уроке физкул</w:t>
      </w:r>
      <w:r w:rsidR="00D2310D" w:rsidRPr="00E92961">
        <w:t>ь</w:t>
      </w:r>
      <w:r w:rsidR="00D2310D" w:rsidRPr="00E92961">
        <w:t>туры и выполняет посильные задания учителя, то оценивание происходит на уроке.</w:t>
      </w:r>
    </w:p>
    <w:p w:rsidR="00D2310D" w:rsidRPr="00E92961" w:rsidRDefault="00D2310D" w:rsidP="000A5AE4">
      <w:pPr>
        <w:ind w:firstLine="680"/>
        <w:jc w:val="both"/>
      </w:pPr>
      <w:r w:rsidRPr="00E92961">
        <w:lastRenderedPageBreak/>
        <w:t xml:space="preserve">Если </w:t>
      </w:r>
      <w:proofErr w:type="gramStart"/>
      <w:r w:rsidR="00632485" w:rsidRPr="00E92961">
        <w:t>об</w:t>
      </w:r>
      <w:r w:rsidRPr="00E92961">
        <w:t>уча</w:t>
      </w:r>
      <w:r w:rsidR="00632485" w:rsidRPr="00E92961">
        <w:t>ю</w:t>
      </w:r>
      <w:r w:rsidRPr="00E92961">
        <w:t>щийся</w:t>
      </w:r>
      <w:proofErr w:type="gramEnd"/>
      <w:r w:rsidRPr="00E92961">
        <w:t xml:space="preserve"> имеет освобождение и не присутствует на уроках физк</w:t>
      </w:r>
      <w:r w:rsidR="00A66FC1" w:rsidRPr="00E92961">
        <w:t>ультуры, то выставление  отмет</w:t>
      </w:r>
      <w:r w:rsidRPr="00E92961">
        <w:t xml:space="preserve">ки происходит на основании выполнения </w:t>
      </w:r>
      <w:r w:rsidR="00A66FC1" w:rsidRPr="00E92961">
        <w:t xml:space="preserve">домашнего </w:t>
      </w:r>
      <w:r w:rsidRPr="00E92961">
        <w:t>письменного задания.</w:t>
      </w:r>
    </w:p>
    <w:p w:rsidR="00834599" w:rsidRPr="00E92961" w:rsidRDefault="00D2310D" w:rsidP="000A5AE4">
      <w:pPr>
        <w:ind w:firstLine="680"/>
        <w:jc w:val="both"/>
      </w:pPr>
      <w:r w:rsidRPr="00E92961">
        <w:t xml:space="preserve">4.2.3. Порядок выполнения и сдачи </w:t>
      </w:r>
      <w:r w:rsidR="00A66FC1" w:rsidRPr="00E92961">
        <w:t xml:space="preserve"> письменного </w:t>
      </w:r>
      <w:r w:rsidR="00217CA3" w:rsidRPr="00E92961">
        <w:t xml:space="preserve"> домашнего </w:t>
      </w:r>
      <w:r w:rsidRPr="00E92961">
        <w:t>задания.</w:t>
      </w:r>
    </w:p>
    <w:p w:rsidR="00834599" w:rsidRPr="00E92961" w:rsidRDefault="00D2310D" w:rsidP="00C6146D">
      <w:pPr>
        <w:jc w:val="both"/>
      </w:pPr>
      <w:r w:rsidRPr="00E92961">
        <w:t>После предоставления справки об освобождении от занятий физкультурой или обосн</w:t>
      </w:r>
      <w:r w:rsidRPr="00E92961">
        <w:t>о</w:t>
      </w:r>
      <w:r w:rsidRPr="00E92961">
        <w:t>ванного заявления от родителей (подтвержденного в дальнейшем справкой от врача), уч</w:t>
      </w:r>
      <w:r w:rsidRPr="00E92961">
        <w:t>и</w:t>
      </w:r>
      <w:r w:rsidRPr="00E92961">
        <w:t xml:space="preserve">тель выдает ученику теоретический материал по изучаемой теме </w:t>
      </w:r>
      <w:r w:rsidR="00A66FC1" w:rsidRPr="00E92961">
        <w:t xml:space="preserve"> </w:t>
      </w:r>
      <w:r w:rsidRPr="00E92961">
        <w:t xml:space="preserve">и </w:t>
      </w:r>
      <w:r w:rsidR="00A66FC1" w:rsidRPr="00E92961">
        <w:t>вопросы</w:t>
      </w:r>
      <w:r w:rsidRPr="00E92961">
        <w:t xml:space="preserve"> по этому м</w:t>
      </w:r>
      <w:r w:rsidRPr="00E92961">
        <w:t>а</w:t>
      </w:r>
      <w:r w:rsidRPr="00E92961">
        <w:t>териалу.</w:t>
      </w:r>
    </w:p>
    <w:p w:rsidR="00D2310D" w:rsidRPr="00E92961" w:rsidRDefault="00A66FC1" w:rsidP="000A5AE4">
      <w:pPr>
        <w:ind w:firstLine="680"/>
        <w:jc w:val="both"/>
      </w:pPr>
      <w:r w:rsidRPr="00E92961">
        <w:t>Задания</w:t>
      </w:r>
      <w:r w:rsidR="00D2310D" w:rsidRPr="00E92961">
        <w:t xml:space="preserve">, выдаваемые ученикам, соответствуют программе, результатам обучения и возрасту </w:t>
      </w:r>
      <w:proofErr w:type="gramStart"/>
      <w:r w:rsidR="00632485" w:rsidRPr="00E92961">
        <w:t>об</w:t>
      </w:r>
      <w:r w:rsidR="00D2310D" w:rsidRPr="00E92961">
        <w:t>уча</w:t>
      </w:r>
      <w:r w:rsidR="00632485" w:rsidRPr="00E92961">
        <w:t>ю</w:t>
      </w:r>
      <w:r w:rsidR="00D2310D" w:rsidRPr="00E92961">
        <w:t>щихся</w:t>
      </w:r>
      <w:proofErr w:type="gramEnd"/>
      <w:r w:rsidR="00D2310D" w:rsidRPr="00E92961">
        <w:t>.</w:t>
      </w:r>
      <w:r w:rsidRPr="00E92961">
        <w:t xml:space="preserve"> </w:t>
      </w:r>
      <w:r w:rsidR="00217CA3" w:rsidRPr="00E92961">
        <w:t xml:space="preserve">Если </w:t>
      </w:r>
      <w:proofErr w:type="gramStart"/>
      <w:r w:rsidR="00632485" w:rsidRPr="00E92961">
        <w:t>об</w:t>
      </w:r>
      <w:r w:rsidR="00217CA3" w:rsidRPr="00E92961">
        <w:t>уча</w:t>
      </w:r>
      <w:r w:rsidR="00632485" w:rsidRPr="00E92961">
        <w:t>ю</w:t>
      </w:r>
      <w:r w:rsidR="00217CA3" w:rsidRPr="00E92961">
        <w:t>щийся</w:t>
      </w:r>
      <w:proofErr w:type="gramEnd"/>
      <w:r w:rsidR="00217CA3" w:rsidRPr="00E92961">
        <w:t xml:space="preserve"> освобождён от уроков физкультуры на дл</w:t>
      </w:r>
      <w:r w:rsidR="00217CA3" w:rsidRPr="00E92961">
        <w:t>и</w:t>
      </w:r>
      <w:r w:rsidR="00217CA3" w:rsidRPr="00E92961">
        <w:t>тельное время (например, на четверть), то ему не</w:t>
      </w:r>
      <w:r w:rsidR="00D20A30" w:rsidRPr="00E92961">
        <w:t xml:space="preserve">обходимо выполнить не менее пяти </w:t>
      </w:r>
      <w:r w:rsidR="00217CA3" w:rsidRPr="00E92961">
        <w:t xml:space="preserve"> письменных домашних работ. Если учащийся освобождён на короткое время (например, на 10 дней), т</w:t>
      </w:r>
      <w:r w:rsidR="00D20A30" w:rsidRPr="00E92961">
        <w:t>о ему достаточно  выполнить три работы</w:t>
      </w:r>
      <w:r w:rsidR="00217CA3" w:rsidRPr="00E92961">
        <w:t>.</w:t>
      </w:r>
    </w:p>
    <w:p w:rsidR="00C6146D" w:rsidRPr="00E92961" w:rsidRDefault="00C6146D" w:rsidP="000A5AE4">
      <w:pPr>
        <w:ind w:firstLine="680"/>
        <w:jc w:val="both"/>
      </w:pPr>
    </w:p>
    <w:p w:rsidR="00983BEE" w:rsidRPr="00E92961" w:rsidRDefault="00C6146D" w:rsidP="000A5AE4">
      <w:pPr>
        <w:ind w:firstLine="680"/>
        <w:jc w:val="both"/>
      </w:pPr>
      <w:r w:rsidRPr="00E92961">
        <w:rPr>
          <w:rFonts w:eastAsia="Times New Roman"/>
          <w:b/>
          <w:bCs/>
          <w:lang w:eastAsia="ru-RU"/>
        </w:rPr>
        <w:t>5</w:t>
      </w:r>
      <w:r w:rsidR="00E51F55" w:rsidRPr="00E92961">
        <w:rPr>
          <w:rFonts w:eastAsia="Times New Roman"/>
          <w:b/>
          <w:bCs/>
          <w:lang w:eastAsia="ru-RU"/>
        </w:rPr>
        <w:t xml:space="preserve">.  </w:t>
      </w:r>
      <w:r w:rsidR="00983BEE" w:rsidRPr="00E92961">
        <w:rPr>
          <w:rFonts w:eastAsia="Times New Roman"/>
          <w:b/>
          <w:bCs/>
          <w:lang w:eastAsia="ru-RU"/>
        </w:rPr>
        <w:t>Критерии оценивания обучающегося на уроках физической культуры.</w:t>
      </w:r>
    </w:p>
    <w:p w:rsidR="001C59D8" w:rsidRPr="00E92961" w:rsidRDefault="00C6146D" w:rsidP="000A5AE4">
      <w:pPr>
        <w:ind w:firstLine="680"/>
        <w:jc w:val="both"/>
      </w:pPr>
      <w:r w:rsidRPr="00E92961">
        <w:rPr>
          <w:rFonts w:eastAsia="Times New Roman"/>
          <w:b/>
          <w:lang w:eastAsia="ru-RU"/>
        </w:rPr>
        <w:t>5</w:t>
      </w:r>
      <w:r w:rsidR="001C59D8" w:rsidRPr="00E92961">
        <w:rPr>
          <w:rFonts w:eastAsia="Times New Roman"/>
          <w:b/>
          <w:lang w:eastAsia="ru-RU"/>
        </w:rPr>
        <w:t>.1.</w:t>
      </w:r>
      <w:r w:rsidR="001C59D8" w:rsidRPr="00E92961">
        <w:rPr>
          <w:rFonts w:eastAsia="Times New Roman"/>
          <w:lang w:eastAsia="ru-RU"/>
        </w:rPr>
        <w:t xml:space="preserve">  </w:t>
      </w:r>
      <w:proofErr w:type="gramStart"/>
      <w:r w:rsidR="00632485" w:rsidRPr="00E92961">
        <w:rPr>
          <w:rFonts w:eastAsia="Times New Roman"/>
          <w:b/>
          <w:lang w:eastAsia="ru-RU"/>
        </w:rPr>
        <w:t>Обу</w:t>
      </w:r>
      <w:r w:rsidR="001C59D8" w:rsidRPr="00E92961">
        <w:rPr>
          <w:rFonts w:eastAsia="Times New Roman"/>
          <w:b/>
          <w:lang w:eastAsia="ru-RU"/>
        </w:rPr>
        <w:t>ча</w:t>
      </w:r>
      <w:r w:rsidR="00632485" w:rsidRPr="00E92961">
        <w:rPr>
          <w:rFonts w:eastAsia="Times New Roman"/>
          <w:b/>
          <w:lang w:eastAsia="ru-RU"/>
        </w:rPr>
        <w:t>ю</w:t>
      </w:r>
      <w:r w:rsidR="001C59D8" w:rsidRPr="00E92961">
        <w:rPr>
          <w:rFonts w:eastAsia="Times New Roman"/>
          <w:b/>
          <w:lang w:eastAsia="ru-RU"/>
        </w:rPr>
        <w:t xml:space="preserve">щиеся оцениваются на уроках физической культуры – </w:t>
      </w:r>
      <w:r w:rsidR="001C59D8" w:rsidRPr="00E92961">
        <w:rPr>
          <w:rFonts w:eastAsia="Times New Roman"/>
          <w:b/>
          <w:i/>
          <w:iCs/>
          <w:lang w:eastAsia="ru-RU"/>
        </w:rPr>
        <w:t>5 (отли</w:t>
      </w:r>
      <w:r w:rsidR="001C59D8" w:rsidRPr="00E92961">
        <w:rPr>
          <w:rFonts w:eastAsia="Times New Roman"/>
          <w:b/>
          <w:i/>
          <w:iCs/>
          <w:lang w:eastAsia="ru-RU"/>
        </w:rPr>
        <w:t>ч</w:t>
      </w:r>
      <w:r w:rsidR="001C59D8" w:rsidRPr="00E92961">
        <w:rPr>
          <w:rFonts w:eastAsia="Times New Roman"/>
          <w:b/>
          <w:i/>
          <w:iCs/>
          <w:lang w:eastAsia="ru-RU"/>
        </w:rPr>
        <w:t>но)</w:t>
      </w:r>
      <w:r w:rsidR="001C59D8" w:rsidRPr="00E92961">
        <w:rPr>
          <w:rFonts w:eastAsia="Times New Roman"/>
          <w:b/>
          <w:lang w:eastAsia="ru-RU"/>
        </w:rPr>
        <w:t>, в зависимости от следующих конкретных условий.</w:t>
      </w:r>
      <w:proofErr w:type="gramEnd"/>
    </w:p>
    <w:p w:rsidR="001C59D8" w:rsidRPr="00E92961" w:rsidRDefault="001C59D8" w:rsidP="000A5AE4">
      <w:pPr>
        <w:numPr>
          <w:ilvl w:val="0"/>
          <w:numId w:val="4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Имеет с собой спортивную форму в полном соответствии с погодными у</w:t>
      </w:r>
      <w:r w:rsidRPr="00E92961">
        <w:rPr>
          <w:rFonts w:eastAsia="Times New Roman"/>
          <w:lang w:eastAsia="ru-RU"/>
        </w:rPr>
        <w:t>с</w:t>
      </w:r>
      <w:r w:rsidRPr="00E92961">
        <w:rPr>
          <w:rFonts w:eastAsia="Times New Roman"/>
          <w:lang w:eastAsia="ru-RU"/>
        </w:rPr>
        <w:t>ловиями, видом спортивного занятия или урока.  </w:t>
      </w:r>
    </w:p>
    <w:p w:rsidR="001C59D8" w:rsidRPr="00E92961" w:rsidRDefault="001C59D8" w:rsidP="000A5AE4">
      <w:pPr>
        <w:numPr>
          <w:ilvl w:val="0"/>
          <w:numId w:val="4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Выполняет все требованиям техники безопасности и правила поведения в спортивных залах и на стадионе.  Соблюдает гигиенические правила и охрану труда при выполнении спортивных упражнений занятий.</w:t>
      </w:r>
    </w:p>
    <w:p w:rsidR="001C59D8" w:rsidRPr="00E92961" w:rsidRDefault="001C59D8" w:rsidP="000A5AE4">
      <w:pPr>
        <w:numPr>
          <w:ilvl w:val="0"/>
          <w:numId w:val="4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 xml:space="preserve">Учащийся, имеющий выраженные отклонения в состоянии здоровья, при этом   стойко мотивирован к занятиям физическими упражнениями. Есть существенные положительные изменения в физических возможностях обучающихся, которые  замечены учителем. </w:t>
      </w:r>
    </w:p>
    <w:p w:rsidR="001C59D8" w:rsidRPr="00E92961" w:rsidRDefault="001C59D8" w:rsidP="000A5AE4">
      <w:pPr>
        <w:numPr>
          <w:ilvl w:val="0"/>
          <w:numId w:val="4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</w:t>
      </w:r>
      <w:r w:rsidRPr="00E92961">
        <w:rPr>
          <w:rFonts w:eastAsia="Times New Roman"/>
          <w:lang w:eastAsia="ru-RU"/>
        </w:rPr>
        <w:t>т</w:t>
      </w:r>
      <w:r w:rsidRPr="00E92961">
        <w:rPr>
          <w:rFonts w:eastAsia="Times New Roman"/>
          <w:lang w:eastAsia="ru-RU"/>
        </w:rPr>
        <w:t>верти или полугодия.  Успешно сдаёт или  подтверждает все требуемые на уроках норм</w:t>
      </w:r>
      <w:r w:rsidRPr="00E92961">
        <w:rPr>
          <w:rFonts w:eastAsia="Times New Roman"/>
          <w:lang w:eastAsia="ru-RU"/>
        </w:rPr>
        <w:t>а</w:t>
      </w:r>
      <w:r w:rsidRPr="00E92961">
        <w:rPr>
          <w:rFonts w:eastAsia="Times New Roman"/>
          <w:lang w:eastAsia="ru-RU"/>
        </w:rPr>
        <w:t>тивы по физической культуре, для своего возраста. </w:t>
      </w:r>
    </w:p>
    <w:p w:rsidR="001C59D8" w:rsidRPr="00E92961" w:rsidRDefault="001C59D8" w:rsidP="000A5AE4">
      <w:pPr>
        <w:numPr>
          <w:ilvl w:val="0"/>
          <w:numId w:val="4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Выпо</w:t>
      </w:r>
      <w:r w:rsidR="00991013" w:rsidRPr="00E92961">
        <w:rPr>
          <w:rFonts w:eastAsia="Times New Roman"/>
          <w:lang w:eastAsia="ru-RU"/>
        </w:rPr>
        <w:t>лняет все теоретические</w:t>
      </w:r>
      <w:r w:rsidRPr="00E92961">
        <w:rPr>
          <w:rFonts w:eastAsia="Times New Roman"/>
          <w:lang w:eastAsia="ru-RU"/>
        </w:rPr>
        <w:t xml:space="preserve"> задания учителя, овладел   доступн</w:t>
      </w:r>
      <w:r w:rsidRPr="00E92961">
        <w:rPr>
          <w:rFonts w:eastAsia="Times New Roman"/>
          <w:lang w:eastAsia="ru-RU"/>
        </w:rPr>
        <w:t>ы</w:t>
      </w:r>
      <w:r w:rsidRPr="00E92961">
        <w:rPr>
          <w:rFonts w:eastAsia="Times New Roman"/>
          <w:lang w:eastAsia="ru-RU"/>
        </w:rPr>
        <w:t>ми   ему   навыками   самостоятельных занятий оздоровительной или ко</w:t>
      </w:r>
      <w:r w:rsidR="004033B4" w:rsidRPr="00E92961">
        <w:rPr>
          <w:rFonts w:eastAsia="Times New Roman"/>
          <w:lang w:eastAsia="ru-RU"/>
        </w:rPr>
        <w:t>рригирующей гимнастики, оказания</w:t>
      </w:r>
      <w:r w:rsidRPr="00E92961">
        <w:rPr>
          <w:rFonts w:eastAsia="Times New Roman"/>
          <w:lang w:eastAsia="ru-RU"/>
        </w:rPr>
        <w:t xml:space="preserve"> посильной помощи в судействе школьных соревнований между классами или организации классных спортивных мероприятий, а также</w:t>
      </w:r>
      <w:r w:rsidR="004033B4" w:rsidRPr="00E92961">
        <w:rPr>
          <w:rFonts w:eastAsia="Times New Roman"/>
          <w:lang w:eastAsia="ru-RU"/>
        </w:rPr>
        <w:t xml:space="preserve"> овладел </w:t>
      </w:r>
      <w:r w:rsidRPr="00E92961">
        <w:rPr>
          <w:rFonts w:eastAsia="Times New Roman"/>
          <w:lang w:eastAsia="ru-RU"/>
        </w:rPr>
        <w:t xml:space="preserve"> необх</w:t>
      </w:r>
      <w:r w:rsidRPr="00E92961">
        <w:rPr>
          <w:rFonts w:eastAsia="Times New Roman"/>
          <w:lang w:eastAsia="ru-RU"/>
        </w:rPr>
        <w:t>о</w:t>
      </w:r>
      <w:r w:rsidRPr="00E92961">
        <w:rPr>
          <w:rFonts w:eastAsia="Times New Roman"/>
          <w:lang w:eastAsia="ru-RU"/>
        </w:rPr>
        <w:t xml:space="preserve">димыми </w:t>
      </w:r>
      <w:r w:rsidR="00991013" w:rsidRPr="00E92961">
        <w:rPr>
          <w:rFonts w:eastAsia="Times New Roman"/>
          <w:lang w:eastAsia="ru-RU"/>
        </w:rPr>
        <w:t xml:space="preserve">теоретическими </w:t>
      </w:r>
      <w:r w:rsidRPr="00E92961">
        <w:rPr>
          <w:rFonts w:eastAsia="Times New Roman"/>
          <w:lang w:eastAsia="ru-RU"/>
        </w:rPr>
        <w:t>навыками и знаниями в области физической культуры.</w:t>
      </w:r>
    </w:p>
    <w:p w:rsidR="001C59D8" w:rsidRPr="00E92961" w:rsidRDefault="005249CF" w:rsidP="000A5AE4">
      <w:pPr>
        <w:ind w:firstLine="680"/>
        <w:jc w:val="both"/>
      </w:pPr>
      <w:r w:rsidRPr="00E92961">
        <w:rPr>
          <w:rFonts w:eastAsia="Times New Roman"/>
          <w:b/>
          <w:lang w:eastAsia="ru-RU"/>
        </w:rPr>
        <w:t>5.2.</w:t>
      </w:r>
      <w:r w:rsidR="00983BEE" w:rsidRPr="00E92961">
        <w:rPr>
          <w:rFonts w:eastAsia="Times New Roman"/>
          <w:b/>
          <w:lang w:eastAsia="ru-RU"/>
        </w:rPr>
        <w:tab/>
      </w:r>
      <w:r w:rsidR="001C59D8" w:rsidRPr="00E92961">
        <w:rPr>
          <w:rFonts w:eastAsia="Times New Roman"/>
          <w:b/>
          <w:lang w:eastAsia="ru-RU"/>
        </w:rPr>
        <w:t xml:space="preserve">Учащиеся оцениваются на уроках физической культуры – </w:t>
      </w:r>
      <w:r w:rsidR="001C59D8" w:rsidRPr="00E92961">
        <w:rPr>
          <w:rFonts w:eastAsia="Times New Roman"/>
          <w:b/>
          <w:i/>
          <w:iCs/>
          <w:lang w:eastAsia="ru-RU"/>
        </w:rPr>
        <w:t>4 (хорошо)</w:t>
      </w:r>
      <w:r w:rsidR="001C59D8" w:rsidRPr="00E92961">
        <w:rPr>
          <w:rFonts w:eastAsia="Times New Roman"/>
          <w:b/>
          <w:lang w:eastAsia="ru-RU"/>
        </w:rPr>
        <w:t>, в зависимости от следующих конкретных условий.</w:t>
      </w:r>
    </w:p>
    <w:p w:rsidR="001C59D8" w:rsidRPr="00E92961" w:rsidRDefault="001C59D8" w:rsidP="000A5AE4">
      <w:pPr>
        <w:numPr>
          <w:ilvl w:val="0"/>
          <w:numId w:val="3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Имеет с собой спортивную форму в полном соответствии с погодными у</w:t>
      </w:r>
      <w:r w:rsidRPr="00E92961">
        <w:rPr>
          <w:rFonts w:eastAsia="Times New Roman"/>
          <w:lang w:eastAsia="ru-RU"/>
        </w:rPr>
        <w:t>с</w:t>
      </w:r>
      <w:r w:rsidRPr="00E92961">
        <w:rPr>
          <w:rFonts w:eastAsia="Times New Roman"/>
          <w:lang w:eastAsia="ru-RU"/>
        </w:rPr>
        <w:t>ловиями, видом спортивного занятия или урока.  </w:t>
      </w:r>
    </w:p>
    <w:p w:rsidR="001C59D8" w:rsidRPr="00E92961" w:rsidRDefault="001C59D8" w:rsidP="000A5AE4">
      <w:pPr>
        <w:numPr>
          <w:ilvl w:val="0"/>
          <w:numId w:val="3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Выполняет все требованиям техники безопасности и правила поведения в спортивных залах и на стадионе.  Соблюдает гигиенические требования и охрану труда при выполнении спортивных упражнений занятий.</w:t>
      </w:r>
    </w:p>
    <w:p w:rsidR="001C59D8" w:rsidRPr="00E92961" w:rsidRDefault="001C59D8" w:rsidP="000A5AE4">
      <w:pPr>
        <w:numPr>
          <w:ilvl w:val="0"/>
          <w:numId w:val="3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Учащийся, имеющий выраженные отклонения в состоянии здоровья, при этом   мотивирован к занятиям физическими упражнениями. Есть положительные измен</w:t>
      </w:r>
      <w:r w:rsidRPr="00E92961">
        <w:rPr>
          <w:rFonts w:eastAsia="Times New Roman"/>
          <w:lang w:eastAsia="ru-RU"/>
        </w:rPr>
        <w:t>е</w:t>
      </w:r>
      <w:r w:rsidRPr="00E92961">
        <w:rPr>
          <w:rFonts w:eastAsia="Times New Roman"/>
          <w:lang w:eastAsia="ru-RU"/>
        </w:rPr>
        <w:t>ния в физических возможностях обучающихся, которые  замечены учителем. </w:t>
      </w:r>
    </w:p>
    <w:p w:rsidR="001C59D8" w:rsidRPr="00E92961" w:rsidRDefault="001C59D8" w:rsidP="000A5AE4">
      <w:pPr>
        <w:numPr>
          <w:ilvl w:val="0"/>
          <w:numId w:val="3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</w:t>
      </w:r>
      <w:r w:rsidRPr="00E92961">
        <w:rPr>
          <w:rFonts w:eastAsia="Times New Roman"/>
          <w:lang w:eastAsia="ru-RU"/>
        </w:rPr>
        <w:t>т</w:t>
      </w:r>
      <w:r w:rsidRPr="00E92961">
        <w:rPr>
          <w:rFonts w:eastAsia="Times New Roman"/>
          <w:lang w:eastAsia="ru-RU"/>
        </w:rPr>
        <w:t>верти или полугодия. Успешно сдаёт или  подтверждает 80% всех требуемых на уроках нормативов по физической культуре, для своего возраста.  </w:t>
      </w:r>
    </w:p>
    <w:p w:rsidR="001C59D8" w:rsidRPr="00E92961" w:rsidRDefault="001C59D8" w:rsidP="000A5AE4">
      <w:pPr>
        <w:numPr>
          <w:ilvl w:val="0"/>
          <w:numId w:val="3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Выполняет все теоретические задания учителя, овладел   доступн</w:t>
      </w:r>
      <w:r w:rsidRPr="00E92961">
        <w:rPr>
          <w:rFonts w:eastAsia="Times New Roman"/>
          <w:lang w:eastAsia="ru-RU"/>
        </w:rPr>
        <w:t>ы</w:t>
      </w:r>
      <w:r w:rsidRPr="00E92961">
        <w:rPr>
          <w:rFonts w:eastAsia="Times New Roman"/>
          <w:lang w:eastAsia="ru-RU"/>
        </w:rPr>
        <w:t>ми   ему   навыками   самостоятельных занятий оздоровительной или ко</w:t>
      </w:r>
      <w:r w:rsidR="004033B4" w:rsidRPr="00E92961">
        <w:rPr>
          <w:rFonts w:eastAsia="Times New Roman"/>
          <w:lang w:eastAsia="ru-RU"/>
        </w:rPr>
        <w:t xml:space="preserve">рригирующей </w:t>
      </w:r>
      <w:r w:rsidR="004033B4" w:rsidRPr="00E92961">
        <w:rPr>
          <w:rFonts w:eastAsia="Times New Roman"/>
          <w:lang w:eastAsia="ru-RU"/>
        </w:rPr>
        <w:lastRenderedPageBreak/>
        <w:t>гимнастики, оказания</w:t>
      </w:r>
      <w:r w:rsidRPr="00E92961">
        <w:rPr>
          <w:rFonts w:eastAsia="Times New Roman"/>
          <w:lang w:eastAsia="ru-RU"/>
        </w:rPr>
        <w:t xml:space="preserve"> посильной помощи в судействе или организации урока, а также н</w:t>
      </w:r>
      <w:r w:rsidRPr="00E92961">
        <w:rPr>
          <w:rFonts w:eastAsia="Times New Roman"/>
          <w:lang w:eastAsia="ru-RU"/>
        </w:rPr>
        <w:t>е</w:t>
      </w:r>
      <w:r w:rsidRPr="00E92961">
        <w:rPr>
          <w:rFonts w:eastAsia="Times New Roman"/>
          <w:lang w:eastAsia="ru-RU"/>
        </w:rPr>
        <w:t>обходимыми теоретическими и практическими знаниями в области физической культуры.</w:t>
      </w:r>
    </w:p>
    <w:p w:rsidR="001C59D8" w:rsidRPr="00E92961" w:rsidRDefault="005249CF" w:rsidP="005249CF">
      <w:pPr>
        <w:ind w:firstLine="680"/>
        <w:jc w:val="both"/>
      </w:pPr>
      <w:r w:rsidRPr="00E92961">
        <w:rPr>
          <w:rFonts w:eastAsia="Times New Roman"/>
          <w:b/>
          <w:lang w:eastAsia="ru-RU"/>
        </w:rPr>
        <w:t>5.3.</w:t>
      </w:r>
      <w:r w:rsidRPr="00E92961">
        <w:rPr>
          <w:rFonts w:eastAsia="Times New Roman"/>
          <w:lang w:eastAsia="ru-RU"/>
        </w:rPr>
        <w:t xml:space="preserve"> </w:t>
      </w:r>
      <w:r w:rsidR="001C59D8" w:rsidRPr="00E92961">
        <w:rPr>
          <w:rFonts w:eastAsia="Times New Roman"/>
          <w:b/>
          <w:lang w:eastAsia="ru-RU"/>
        </w:rPr>
        <w:t xml:space="preserve">Учащиеся оцениваются </w:t>
      </w:r>
      <w:r w:rsidRPr="00E92961">
        <w:rPr>
          <w:rFonts w:eastAsia="Times New Roman"/>
          <w:b/>
          <w:lang w:eastAsia="ru-RU"/>
        </w:rPr>
        <w:t>на уроках физической культуры –</w:t>
      </w:r>
      <w:r w:rsidR="001C59D8" w:rsidRPr="00E92961">
        <w:rPr>
          <w:rFonts w:eastAsia="Times New Roman"/>
          <w:b/>
          <w:lang w:eastAsia="ru-RU"/>
        </w:rPr>
        <w:t xml:space="preserve"> </w:t>
      </w:r>
      <w:r w:rsidRPr="00E92961">
        <w:rPr>
          <w:rFonts w:eastAsia="Times New Roman"/>
          <w:b/>
          <w:i/>
          <w:iCs/>
          <w:lang w:eastAsia="ru-RU"/>
        </w:rPr>
        <w:t xml:space="preserve">3 </w:t>
      </w:r>
      <w:r w:rsidR="001C59D8" w:rsidRPr="00E92961">
        <w:rPr>
          <w:rFonts w:eastAsia="Times New Roman"/>
          <w:b/>
          <w:i/>
          <w:iCs/>
          <w:lang w:eastAsia="ru-RU"/>
        </w:rPr>
        <w:t>(удовлетвор</w:t>
      </w:r>
      <w:r w:rsidR="001C59D8" w:rsidRPr="00E92961">
        <w:rPr>
          <w:rFonts w:eastAsia="Times New Roman"/>
          <w:b/>
          <w:i/>
          <w:iCs/>
          <w:lang w:eastAsia="ru-RU"/>
        </w:rPr>
        <w:t>и</w:t>
      </w:r>
      <w:r w:rsidR="001C59D8" w:rsidRPr="00E92961">
        <w:rPr>
          <w:rFonts w:eastAsia="Times New Roman"/>
          <w:b/>
          <w:i/>
          <w:iCs/>
          <w:lang w:eastAsia="ru-RU"/>
        </w:rPr>
        <w:t>тельно)</w:t>
      </w:r>
      <w:r w:rsidR="001C59D8" w:rsidRPr="00E92961">
        <w:rPr>
          <w:rFonts w:eastAsia="Times New Roman"/>
          <w:b/>
          <w:lang w:eastAsia="ru-RU"/>
        </w:rPr>
        <w:t>, в зависимости от следующих конкретных условий.</w:t>
      </w:r>
    </w:p>
    <w:p w:rsidR="001C59D8" w:rsidRPr="00E92961" w:rsidRDefault="001C59D8" w:rsidP="000A5AE4">
      <w:pPr>
        <w:numPr>
          <w:ilvl w:val="0"/>
          <w:numId w:val="2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Имеет с собой спортивную форму в не полном соответствии с погодными условиями, видом спортивного занятия или урока.  </w:t>
      </w:r>
    </w:p>
    <w:p w:rsidR="001C59D8" w:rsidRPr="00E92961" w:rsidRDefault="001C59D8" w:rsidP="000A5AE4">
      <w:pPr>
        <w:numPr>
          <w:ilvl w:val="0"/>
          <w:numId w:val="2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Выполняет все требованиям техники безопасности и правила поведения в спортивных залах и на стадионе.  Соблюдает гигиенические требования и охрану труда при выполнении спортивных упражнений занятий.</w:t>
      </w:r>
    </w:p>
    <w:p w:rsidR="001C59D8" w:rsidRPr="00E92961" w:rsidRDefault="001C59D8" w:rsidP="000A5AE4">
      <w:pPr>
        <w:numPr>
          <w:ilvl w:val="0"/>
          <w:numId w:val="2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Учащийся, имеющий выраженные отклонения в состоянии здоровья, при этом старателен,   мотивирован к занятиям физическими упражнениями, есть  незнач</w:t>
      </w:r>
      <w:r w:rsidRPr="00E92961">
        <w:rPr>
          <w:rFonts w:eastAsia="Times New Roman"/>
          <w:lang w:eastAsia="ru-RU"/>
        </w:rPr>
        <w:t>и</w:t>
      </w:r>
      <w:r w:rsidRPr="00E92961">
        <w:rPr>
          <w:rFonts w:eastAsia="Times New Roman"/>
          <w:lang w:eastAsia="ru-RU"/>
        </w:rPr>
        <w:t>тельные, но положительные изменения в физических возможностях обучающегося, кот</w:t>
      </w:r>
      <w:r w:rsidRPr="00E92961">
        <w:rPr>
          <w:rFonts w:eastAsia="Times New Roman"/>
          <w:lang w:eastAsia="ru-RU"/>
        </w:rPr>
        <w:t>о</w:t>
      </w:r>
      <w:r w:rsidRPr="00E92961">
        <w:rPr>
          <w:rFonts w:eastAsia="Times New Roman"/>
          <w:lang w:eastAsia="ru-RU"/>
        </w:rPr>
        <w:t>рые  могут быть замечены учителем физической культуры. </w:t>
      </w:r>
    </w:p>
    <w:p w:rsidR="001C59D8" w:rsidRPr="00E92961" w:rsidRDefault="004E29C6" w:rsidP="000A5AE4">
      <w:pPr>
        <w:numPr>
          <w:ilvl w:val="0"/>
          <w:numId w:val="2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Продемонстрировал не</w:t>
      </w:r>
      <w:r w:rsidR="001C59D8" w:rsidRPr="00E92961">
        <w:rPr>
          <w:rFonts w:eastAsia="Times New Roman"/>
          <w:lang w:eastAsia="ru-RU"/>
        </w:rPr>
        <w:t>существенные сдвиги в формировании навыков, ум</w:t>
      </w:r>
      <w:r w:rsidR="001C59D8" w:rsidRPr="00E92961">
        <w:rPr>
          <w:rFonts w:eastAsia="Times New Roman"/>
          <w:lang w:eastAsia="ru-RU"/>
        </w:rPr>
        <w:t>е</w:t>
      </w:r>
      <w:r w:rsidR="001C59D8" w:rsidRPr="00E92961">
        <w:rPr>
          <w:rFonts w:eastAsia="Times New Roman"/>
          <w:lang w:eastAsia="ru-RU"/>
        </w:rPr>
        <w:t xml:space="preserve">ний и в развитии физических или морально-волевых качеств в течение </w:t>
      </w:r>
      <w:r w:rsidR="00991013" w:rsidRPr="00E92961">
        <w:rPr>
          <w:rFonts w:eastAsia="Times New Roman"/>
          <w:lang w:eastAsia="ru-RU"/>
        </w:rPr>
        <w:t xml:space="preserve">четверти, </w:t>
      </w:r>
      <w:r w:rsidR="001C59D8" w:rsidRPr="00E92961">
        <w:rPr>
          <w:rFonts w:eastAsia="Times New Roman"/>
          <w:lang w:eastAsia="ru-RU"/>
        </w:rPr>
        <w:t>полуг</w:t>
      </w:r>
      <w:r w:rsidR="001C59D8" w:rsidRPr="00E92961">
        <w:rPr>
          <w:rFonts w:eastAsia="Times New Roman"/>
          <w:lang w:eastAsia="ru-RU"/>
        </w:rPr>
        <w:t>о</w:t>
      </w:r>
      <w:r w:rsidR="001C59D8" w:rsidRPr="00E92961">
        <w:rPr>
          <w:rFonts w:eastAsia="Times New Roman"/>
          <w:lang w:eastAsia="ru-RU"/>
        </w:rPr>
        <w:t>дия.  </w:t>
      </w:r>
    </w:p>
    <w:p w:rsidR="001C59D8" w:rsidRPr="00E92961" w:rsidRDefault="001C59D8" w:rsidP="000A5AE4">
      <w:pPr>
        <w:numPr>
          <w:ilvl w:val="0"/>
          <w:numId w:val="2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Частично выполняет все теоретические задания учит</w:t>
      </w:r>
      <w:r w:rsidR="004E29C6" w:rsidRPr="00E92961">
        <w:rPr>
          <w:rFonts w:eastAsia="Times New Roman"/>
          <w:lang w:eastAsia="ru-RU"/>
        </w:rPr>
        <w:t>еля,</w:t>
      </w:r>
      <w:r w:rsidR="00714F6E" w:rsidRPr="00E92961">
        <w:rPr>
          <w:rFonts w:eastAsia="Times New Roman"/>
          <w:lang w:eastAsia="ru-RU"/>
        </w:rPr>
        <w:t xml:space="preserve"> частично </w:t>
      </w:r>
      <w:r w:rsidR="004E29C6" w:rsidRPr="00E92961">
        <w:rPr>
          <w:rFonts w:eastAsia="Times New Roman"/>
          <w:lang w:eastAsia="ru-RU"/>
        </w:rPr>
        <w:t xml:space="preserve"> </w:t>
      </w:r>
      <w:r w:rsidRPr="00E92961">
        <w:rPr>
          <w:rFonts w:eastAsia="Times New Roman"/>
          <w:lang w:eastAsia="ru-RU"/>
        </w:rPr>
        <w:t xml:space="preserve">  </w:t>
      </w:r>
      <w:r w:rsidR="00714F6E" w:rsidRPr="00E92961">
        <w:rPr>
          <w:rFonts w:eastAsia="Times New Roman"/>
          <w:lang w:eastAsia="ru-RU"/>
        </w:rPr>
        <w:t xml:space="preserve">овладел </w:t>
      </w:r>
      <w:r w:rsidRPr="00E92961">
        <w:rPr>
          <w:rFonts w:eastAsia="Times New Roman"/>
          <w:lang w:eastAsia="ru-RU"/>
        </w:rPr>
        <w:t>навыками   самостоятельных   занятий оздоровительной или корригирующей гимнастики, необходимыми теоретическими и практическими знаниями в области физической культ</w:t>
      </w:r>
      <w:r w:rsidRPr="00E92961">
        <w:rPr>
          <w:rFonts w:eastAsia="Times New Roman"/>
          <w:lang w:eastAsia="ru-RU"/>
        </w:rPr>
        <w:t>у</w:t>
      </w:r>
      <w:r w:rsidRPr="00E92961">
        <w:rPr>
          <w:rFonts w:eastAsia="Times New Roman"/>
          <w:lang w:eastAsia="ru-RU"/>
        </w:rPr>
        <w:t>ры.</w:t>
      </w:r>
    </w:p>
    <w:p w:rsidR="00983BEE" w:rsidRPr="00E92961" w:rsidRDefault="005249CF" w:rsidP="000A5AE4">
      <w:pPr>
        <w:ind w:firstLine="680"/>
        <w:jc w:val="both"/>
        <w:rPr>
          <w:b/>
        </w:rPr>
      </w:pPr>
      <w:r w:rsidRPr="00E92961">
        <w:rPr>
          <w:rFonts w:eastAsia="Times New Roman"/>
          <w:b/>
          <w:lang w:eastAsia="ru-RU"/>
        </w:rPr>
        <w:t xml:space="preserve">5.4. </w:t>
      </w:r>
      <w:r w:rsidR="00983BEE" w:rsidRPr="00E92961">
        <w:rPr>
          <w:rFonts w:eastAsia="Times New Roman"/>
          <w:b/>
          <w:lang w:eastAsia="ru-RU"/>
        </w:rPr>
        <w:t>Учащиеся оцениваются на уроках физической культуры -  </w:t>
      </w:r>
      <w:r w:rsidR="00983BEE" w:rsidRPr="00E92961">
        <w:rPr>
          <w:rFonts w:eastAsia="Times New Roman"/>
          <w:b/>
          <w:i/>
          <w:iCs/>
          <w:lang w:eastAsia="ru-RU"/>
        </w:rPr>
        <w:t>2 (неудовлетв</w:t>
      </w:r>
      <w:r w:rsidR="00983BEE" w:rsidRPr="00E92961">
        <w:rPr>
          <w:rFonts w:eastAsia="Times New Roman"/>
          <w:b/>
          <w:i/>
          <w:iCs/>
          <w:lang w:eastAsia="ru-RU"/>
        </w:rPr>
        <w:t>о</w:t>
      </w:r>
      <w:r w:rsidR="00983BEE" w:rsidRPr="00E92961">
        <w:rPr>
          <w:rFonts w:eastAsia="Times New Roman"/>
          <w:b/>
          <w:i/>
          <w:iCs/>
          <w:lang w:eastAsia="ru-RU"/>
        </w:rPr>
        <w:t>рительно)</w:t>
      </w:r>
      <w:r w:rsidR="00983BEE" w:rsidRPr="00E92961">
        <w:rPr>
          <w:rFonts w:eastAsia="Times New Roman"/>
          <w:b/>
          <w:lang w:eastAsia="ru-RU"/>
        </w:rPr>
        <w:t>, в зависимости от следующих конкретных условий:</w:t>
      </w:r>
    </w:p>
    <w:p w:rsidR="00983BEE" w:rsidRPr="00E92961" w:rsidRDefault="00983BEE" w:rsidP="000A5AE4">
      <w:pPr>
        <w:numPr>
          <w:ilvl w:val="0"/>
          <w:numId w:val="1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Не имеет с собой спортивной формы в соответствии с  погодными услови</w:t>
      </w:r>
      <w:r w:rsidRPr="00E92961">
        <w:rPr>
          <w:rFonts w:eastAsia="Times New Roman"/>
          <w:lang w:eastAsia="ru-RU"/>
        </w:rPr>
        <w:t>я</w:t>
      </w:r>
      <w:r w:rsidRPr="00E92961">
        <w:rPr>
          <w:rFonts w:eastAsia="Times New Roman"/>
          <w:lang w:eastAsia="ru-RU"/>
        </w:rPr>
        <w:t>ми, видом спортивного занятия или урока.  </w:t>
      </w:r>
    </w:p>
    <w:p w:rsidR="00983BEE" w:rsidRPr="00E92961" w:rsidRDefault="00983BEE" w:rsidP="000A5AE4">
      <w:pPr>
        <w:numPr>
          <w:ilvl w:val="0"/>
          <w:numId w:val="1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Не выполняет требования техники безопасности и охраны труда на уроках физической культуры. </w:t>
      </w:r>
    </w:p>
    <w:p w:rsidR="00983BEE" w:rsidRPr="00E92961" w:rsidRDefault="00983BEE" w:rsidP="000A5AE4">
      <w:pPr>
        <w:numPr>
          <w:ilvl w:val="0"/>
          <w:numId w:val="1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Учащийся, не имеющий выраженных отклонени</w:t>
      </w:r>
      <w:r w:rsidR="00223555" w:rsidRPr="00E92961">
        <w:rPr>
          <w:rFonts w:eastAsia="Times New Roman"/>
          <w:lang w:eastAsia="ru-RU"/>
        </w:rPr>
        <w:t>й</w:t>
      </w:r>
      <w:r w:rsidRPr="00E92961">
        <w:rPr>
          <w:rFonts w:eastAsia="Times New Roman"/>
          <w:lang w:eastAsia="ru-RU"/>
        </w:rPr>
        <w:t xml:space="preserve"> в состоянии здоровья, при этом  не имеет стойкой мотивации к занятиям физическими упражнениями</w:t>
      </w:r>
      <w:r w:rsidR="00223555" w:rsidRPr="00E92961">
        <w:rPr>
          <w:rFonts w:eastAsia="Times New Roman"/>
          <w:lang w:eastAsia="ru-RU"/>
        </w:rPr>
        <w:t>. Н</w:t>
      </w:r>
      <w:r w:rsidRPr="00E92961">
        <w:rPr>
          <w:rFonts w:eastAsia="Times New Roman"/>
          <w:lang w:eastAsia="ru-RU"/>
        </w:rPr>
        <w:t>ет полож</w:t>
      </w:r>
      <w:r w:rsidRPr="00E92961">
        <w:rPr>
          <w:rFonts w:eastAsia="Times New Roman"/>
          <w:lang w:eastAsia="ru-RU"/>
        </w:rPr>
        <w:t>и</w:t>
      </w:r>
      <w:r w:rsidRPr="00E92961">
        <w:rPr>
          <w:rFonts w:eastAsia="Times New Roman"/>
          <w:lang w:eastAsia="ru-RU"/>
        </w:rPr>
        <w:t xml:space="preserve">тельных изменений в физических возможностях </w:t>
      </w:r>
      <w:proofErr w:type="gramStart"/>
      <w:r w:rsidRPr="00E92961">
        <w:rPr>
          <w:rFonts w:eastAsia="Times New Roman"/>
          <w:lang w:eastAsia="ru-RU"/>
        </w:rPr>
        <w:t>обучающегося</w:t>
      </w:r>
      <w:proofErr w:type="gramEnd"/>
      <w:r w:rsidRPr="00E92961">
        <w:rPr>
          <w:rFonts w:eastAsia="Times New Roman"/>
          <w:lang w:eastAsia="ru-RU"/>
        </w:rPr>
        <w:t>, которые  должны быть замечены учителем физической культуры. </w:t>
      </w:r>
    </w:p>
    <w:p w:rsidR="00983BEE" w:rsidRPr="00E92961" w:rsidRDefault="00983BEE" w:rsidP="000A5AE4">
      <w:pPr>
        <w:numPr>
          <w:ilvl w:val="0"/>
          <w:numId w:val="1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Не продемонстрировал существенных сдвигов в формиров</w:t>
      </w:r>
      <w:r w:rsidR="00D20A30" w:rsidRPr="00E92961">
        <w:rPr>
          <w:rFonts w:eastAsia="Times New Roman"/>
          <w:lang w:eastAsia="ru-RU"/>
        </w:rPr>
        <w:t xml:space="preserve">ании навыков, умений </w:t>
      </w:r>
      <w:r w:rsidRPr="00E92961">
        <w:rPr>
          <w:rFonts w:eastAsia="Times New Roman"/>
          <w:lang w:eastAsia="ru-RU"/>
        </w:rPr>
        <w:t xml:space="preserve"> в развитии физических или морально-волевых качеств.  </w:t>
      </w:r>
    </w:p>
    <w:p w:rsidR="00983BEE" w:rsidRPr="00E92961" w:rsidRDefault="00983BEE" w:rsidP="000A5AE4">
      <w:pPr>
        <w:numPr>
          <w:ilvl w:val="0"/>
          <w:numId w:val="1"/>
        </w:numPr>
        <w:ind w:left="0" w:firstLine="680"/>
        <w:jc w:val="both"/>
      </w:pPr>
      <w:r w:rsidRPr="00E92961">
        <w:rPr>
          <w:rFonts w:eastAsia="Times New Roman"/>
          <w:lang w:eastAsia="ru-RU"/>
        </w:rPr>
        <w:t>Не выполнял теоретические задания учителя, не овладел   доступн</w:t>
      </w:r>
      <w:r w:rsidRPr="00E92961">
        <w:rPr>
          <w:rFonts w:eastAsia="Times New Roman"/>
          <w:lang w:eastAsia="ru-RU"/>
        </w:rPr>
        <w:t>ы</w:t>
      </w:r>
      <w:r w:rsidRPr="00E92961">
        <w:rPr>
          <w:rFonts w:eastAsia="Times New Roman"/>
          <w:lang w:eastAsia="ru-RU"/>
        </w:rPr>
        <w:t>ми   ему   навыками   самостоятельных   занятий оздоровительной или корригирующей гимнастики, необходимыми теоретическими и практическими знаниями в области физ</w:t>
      </w:r>
      <w:r w:rsidRPr="00E92961">
        <w:rPr>
          <w:rFonts w:eastAsia="Times New Roman"/>
          <w:lang w:eastAsia="ru-RU"/>
        </w:rPr>
        <w:t>и</w:t>
      </w:r>
      <w:r w:rsidRPr="00E92961">
        <w:rPr>
          <w:rFonts w:eastAsia="Times New Roman"/>
          <w:lang w:eastAsia="ru-RU"/>
        </w:rPr>
        <w:t>ческой культуры.</w:t>
      </w:r>
      <w:r w:rsidRPr="00E92961">
        <w:rPr>
          <w:rFonts w:eastAsia="Times New Roman"/>
          <w:lang w:eastAsia="ru-RU"/>
        </w:rPr>
        <w:tab/>
      </w:r>
    </w:p>
    <w:p w:rsidR="00983BEE" w:rsidRPr="00E92961" w:rsidRDefault="005249CF" w:rsidP="000A5AE4">
      <w:pPr>
        <w:ind w:firstLine="680"/>
        <w:jc w:val="both"/>
      </w:pPr>
      <w:r w:rsidRPr="00E92961">
        <w:rPr>
          <w:rFonts w:eastAsia="Times New Roman"/>
          <w:b/>
          <w:bCs/>
          <w:lang w:eastAsia="ru-RU"/>
        </w:rPr>
        <w:t>6</w:t>
      </w:r>
      <w:r w:rsidR="00CA3118" w:rsidRPr="00E92961">
        <w:rPr>
          <w:rFonts w:eastAsia="Times New Roman"/>
          <w:b/>
          <w:bCs/>
          <w:lang w:eastAsia="ru-RU"/>
        </w:rPr>
        <w:t xml:space="preserve">. </w:t>
      </w:r>
      <w:r w:rsidR="00983BEE" w:rsidRPr="00E92961">
        <w:rPr>
          <w:rFonts w:eastAsia="Times New Roman"/>
          <w:b/>
          <w:bCs/>
          <w:lang w:eastAsia="ru-RU"/>
        </w:rPr>
        <w:t>Критерии оценки при аттестации на у</w:t>
      </w:r>
      <w:r w:rsidR="009D3636" w:rsidRPr="00E92961">
        <w:rPr>
          <w:rFonts w:eastAsia="Times New Roman"/>
          <w:b/>
          <w:bCs/>
          <w:lang w:eastAsia="ru-RU"/>
        </w:rPr>
        <w:t>р</w:t>
      </w:r>
      <w:r w:rsidR="00C967B4" w:rsidRPr="00E92961">
        <w:rPr>
          <w:rFonts w:eastAsia="Times New Roman"/>
          <w:b/>
          <w:bCs/>
          <w:lang w:eastAsia="ru-RU"/>
        </w:rPr>
        <w:t>оках физической культуры учащих</w:t>
      </w:r>
      <w:r w:rsidR="00983BEE" w:rsidRPr="00E92961">
        <w:rPr>
          <w:rFonts w:eastAsia="Times New Roman"/>
          <w:b/>
          <w:bCs/>
          <w:lang w:eastAsia="ru-RU"/>
        </w:rPr>
        <w:t xml:space="preserve">ся </w:t>
      </w:r>
      <w:r w:rsidR="00714F6E" w:rsidRPr="00E92961">
        <w:rPr>
          <w:rFonts w:eastAsia="Times New Roman"/>
          <w:b/>
          <w:bCs/>
          <w:lang w:eastAsia="ru-RU"/>
        </w:rPr>
        <w:t>специальной медицинской группы</w:t>
      </w:r>
      <w:r w:rsidR="00983BEE" w:rsidRPr="00E92961">
        <w:rPr>
          <w:rFonts w:eastAsia="Times New Roman"/>
          <w:b/>
          <w:bCs/>
          <w:lang w:eastAsia="ru-RU"/>
        </w:rPr>
        <w:t>.</w:t>
      </w:r>
    </w:p>
    <w:p w:rsidR="00983BEE" w:rsidRPr="00E92961" w:rsidRDefault="00983BEE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tab/>
        <w:t xml:space="preserve">При выставлении </w:t>
      </w:r>
      <w:r w:rsidR="00991013" w:rsidRPr="00E92961">
        <w:rPr>
          <w:rFonts w:eastAsia="Times New Roman"/>
          <w:lang w:eastAsia="ru-RU"/>
        </w:rPr>
        <w:t>четвертной</w:t>
      </w:r>
      <w:r w:rsidRPr="00E92961">
        <w:rPr>
          <w:rFonts w:eastAsia="Times New Roman"/>
          <w:lang w:eastAsia="ru-RU"/>
        </w:rPr>
        <w:t>, полугодовой, годовой и итоговой отметки  по физ</w:t>
      </w:r>
      <w:r w:rsidRPr="00E92961">
        <w:rPr>
          <w:rFonts w:eastAsia="Times New Roman"/>
          <w:lang w:eastAsia="ru-RU"/>
        </w:rPr>
        <w:t>и</w:t>
      </w:r>
      <w:r w:rsidRPr="00E92961">
        <w:rPr>
          <w:rFonts w:eastAsia="Times New Roman"/>
          <w:lang w:eastAsia="ru-RU"/>
        </w:rPr>
        <w:t xml:space="preserve">ческой культуре учитывается прилежание, усердие в работе над собой и выполнение  всех рекомендаций учителя физической культуры. </w:t>
      </w:r>
    </w:p>
    <w:p w:rsidR="00983BEE" w:rsidRPr="00E92961" w:rsidRDefault="00983BEE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tab/>
        <w:t>Учащиеся,  отнесенные по состоянию здоровья к специальной медицинской группе</w:t>
      </w:r>
      <w:r w:rsidR="00991013" w:rsidRPr="00E92961">
        <w:rPr>
          <w:rFonts w:eastAsia="Times New Roman"/>
          <w:lang w:eastAsia="ru-RU"/>
        </w:rPr>
        <w:t xml:space="preserve"> (А или Б)</w:t>
      </w:r>
      <w:r w:rsidRPr="00E92961">
        <w:rPr>
          <w:rFonts w:eastAsia="Times New Roman"/>
          <w:lang w:eastAsia="ru-RU"/>
        </w:rPr>
        <w:t>,  </w:t>
      </w:r>
      <w:proofErr w:type="spellStart"/>
      <w:r w:rsidRPr="00E92961">
        <w:rPr>
          <w:rFonts w:eastAsia="Times New Roman"/>
          <w:lang w:eastAsia="ru-RU"/>
        </w:rPr>
        <w:t>аттестовываются</w:t>
      </w:r>
      <w:proofErr w:type="spellEnd"/>
      <w:r w:rsidRPr="00E92961">
        <w:rPr>
          <w:rFonts w:eastAsia="Times New Roman"/>
          <w:lang w:eastAsia="ru-RU"/>
        </w:rPr>
        <w:t xml:space="preserve">  по результатам выполнения </w:t>
      </w:r>
      <w:r w:rsidR="00991013" w:rsidRPr="00E92961">
        <w:rPr>
          <w:rFonts w:eastAsia="Times New Roman"/>
          <w:lang w:eastAsia="ru-RU"/>
        </w:rPr>
        <w:t>письменных домашних заданий.</w:t>
      </w:r>
    </w:p>
    <w:p w:rsidR="00983BEE" w:rsidRPr="00E92961" w:rsidRDefault="00983BEE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t>Обучающихся в СМГ необходимо оценивать их успехи в формировании навыков здорового образа жизни и рационального двигательного режима.</w:t>
      </w:r>
    </w:p>
    <w:p w:rsidR="00983BEE" w:rsidRPr="00E92961" w:rsidRDefault="00983BEE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t>При выставлении текущей отметки обучающимся необходимо соблюдать особый такт, быть максимально внимательным, не унижая достоинства ученика, использовать о</w:t>
      </w:r>
      <w:r w:rsidRPr="00E92961">
        <w:rPr>
          <w:rFonts w:eastAsia="Times New Roman"/>
          <w:lang w:eastAsia="ru-RU"/>
        </w:rPr>
        <w:t>т</w:t>
      </w:r>
      <w:r w:rsidRPr="00E92961">
        <w:rPr>
          <w:rFonts w:eastAsia="Times New Roman"/>
          <w:lang w:eastAsia="ru-RU"/>
        </w:rPr>
        <w:t>метку таким образом, чтобы она способствовала его развитию, стимулировала его дал</w:t>
      </w:r>
      <w:r w:rsidRPr="00E92961">
        <w:rPr>
          <w:rFonts w:eastAsia="Times New Roman"/>
          <w:lang w:eastAsia="ru-RU"/>
        </w:rPr>
        <w:t>ь</w:t>
      </w:r>
      <w:r w:rsidRPr="00E92961">
        <w:rPr>
          <w:rFonts w:eastAsia="Times New Roman"/>
          <w:lang w:eastAsia="ru-RU"/>
        </w:rPr>
        <w:t>нейшие занятия физической культурой.</w:t>
      </w:r>
    </w:p>
    <w:p w:rsidR="00983BEE" w:rsidRPr="00E92961" w:rsidRDefault="00991013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t>О</w:t>
      </w:r>
      <w:r w:rsidR="00983BEE" w:rsidRPr="00E92961">
        <w:rPr>
          <w:rFonts w:eastAsia="Times New Roman"/>
          <w:lang w:eastAsia="ru-RU"/>
        </w:rPr>
        <w:t xml:space="preserve">тметка </w:t>
      </w:r>
      <w:r w:rsidRPr="00E92961">
        <w:rPr>
          <w:rFonts w:eastAsia="Times New Roman"/>
          <w:lang w:eastAsia="ru-RU"/>
        </w:rPr>
        <w:t xml:space="preserve">за четверть, полугодие </w:t>
      </w:r>
      <w:r w:rsidR="00983BEE" w:rsidRPr="00E92961">
        <w:rPr>
          <w:rFonts w:eastAsia="Times New Roman"/>
          <w:lang w:eastAsia="ru-RU"/>
        </w:rPr>
        <w:t xml:space="preserve">выставляется с учетом теоретических занятий, а также с учетом </w:t>
      </w:r>
      <w:r w:rsidRPr="00E92961">
        <w:rPr>
          <w:rFonts w:eastAsia="Times New Roman"/>
          <w:lang w:eastAsia="ru-RU"/>
        </w:rPr>
        <w:t xml:space="preserve">старания </w:t>
      </w:r>
      <w:r w:rsidR="00983BEE" w:rsidRPr="00E92961">
        <w:rPr>
          <w:rFonts w:eastAsia="Times New Roman"/>
          <w:lang w:eastAsia="ru-RU"/>
        </w:rPr>
        <w:t xml:space="preserve"> и прилежания.</w:t>
      </w:r>
    </w:p>
    <w:p w:rsidR="00983BEE" w:rsidRPr="00E92961" w:rsidRDefault="00983BEE" w:rsidP="000A5AE4">
      <w:pPr>
        <w:ind w:firstLine="680"/>
        <w:jc w:val="both"/>
      </w:pPr>
      <w:r w:rsidRPr="00E92961">
        <w:rPr>
          <w:rFonts w:eastAsia="Times New Roman"/>
          <w:lang w:eastAsia="ru-RU"/>
        </w:rPr>
        <w:lastRenderedPageBreak/>
        <w:t xml:space="preserve">Положительная отметка должна быть выставлена также обучающемуся, </w:t>
      </w:r>
      <w:proofErr w:type="gramStart"/>
      <w:r w:rsidRPr="00E92961">
        <w:rPr>
          <w:rFonts w:eastAsia="Times New Roman"/>
          <w:lang w:eastAsia="ru-RU"/>
        </w:rPr>
        <w:t>который</w:t>
      </w:r>
      <w:proofErr w:type="gramEnd"/>
      <w:r w:rsidRPr="00E92961">
        <w:rPr>
          <w:rFonts w:eastAsia="Times New Roman"/>
          <w:lang w:eastAsia="ru-RU"/>
        </w:rPr>
        <w:t xml:space="preserve"> не продемонстрировал существенных сдвигов в формировании навыков, умений и развитии физических качеств, но регулярно посещал занятия, старательно выполнял задания учит</w:t>
      </w:r>
      <w:r w:rsidRPr="00E92961">
        <w:rPr>
          <w:rFonts w:eastAsia="Times New Roman"/>
          <w:lang w:eastAsia="ru-RU"/>
        </w:rPr>
        <w:t>е</w:t>
      </w:r>
      <w:r w:rsidRPr="00E92961">
        <w:rPr>
          <w:rFonts w:eastAsia="Times New Roman"/>
          <w:lang w:eastAsia="ru-RU"/>
        </w:rPr>
        <w:t>ля, овладел доступными ему навыками.</w:t>
      </w:r>
    </w:p>
    <w:p w:rsidR="00983BEE" w:rsidRPr="00E92961" w:rsidRDefault="00991013" w:rsidP="000A5AE4">
      <w:pPr>
        <w:ind w:firstLine="680"/>
        <w:jc w:val="both"/>
        <w:rPr>
          <w:rFonts w:eastAsia="Times New Roman"/>
          <w:lang w:eastAsia="ru-RU"/>
        </w:rPr>
      </w:pPr>
      <w:r w:rsidRPr="00E92961">
        <w:rPr>
          <w:rFonts w:eastAsia="Times New Roman"/>
          <w:lang w:eastAsia="ru-RU"/>
        </w:rPr>
        <w:t>Так как в</w:t>
      </w:r>
      <w:r w:rsidR="00983BEE" w:rsidRPr="00E92961">
        <w:rPr>
          <w:rFonts w:eastAsia="Times New Roman"/>
          <w:lang w:eastAsia="ru-RU"/>
        </w:rPr>
        <w:t xml:space="preserve"> аттестаты об основном общем образовании и среднем (полном) общем образовании обязательно выставляется</w:t>
      </w:r>
      <w:r w:rsidR="00CA3118" w:rsidRPr="00E92961">
        <w:rPr>
          <w:rFonts w:eastAsia="Times New Roman"/>
          <w:lang w:eastAsia="ru-RU"/>
        </w:rPr>
        <w:t xml:space="preserve"> отметка по физической культуре, то </w:t>
      </w:r>
      <w:r w:rsidRPr="00E92961">
        <w:rPr>
          <w:rFonts w:eastAsia="Times New Roman"/>
          <w:lang w:eastAsia="ru-RU"/>
        </w:rPr>
        <w:t xml:space="preserve"> отметка в</w:t>
      </w:r>
      <w:r w:rsidRPr="00E92961">
        <w:rPr>
          <w:rFonts w:eastAsia="Times New Roman"/>
          <w:lang w:eastAsia="ru-RU"/>
        </w:rPr>
        <w:t>ы</w:t>
      </w:r>
      <w:r w:rsidRPr="00E92961">
        <w:rPr>
          <w:rFonts w:eastAsia="Times New Roman"/>
          <w:lang w:eastAsia="ru-RU"/>
        </w:rPr>
        <w:t>ставляется учащимся</w:t>
      </w:r>
      <w:r w:rsidR="00CA3118" w:rsidRPr="00E92961">
        <w:rPr>
          <w:rFonts w:eastAsia="Times New Roman"/>
          <w:lang w:eastAsia="ru-RU"/>
        </w:rPr>
        <w:t xml:space="preserve"> в журналы </w:t>
      </w:r>
      <w:r w:rsidRPr="00E92961">
        <w:rPr>
          <w:rFonts w:eastAsia="Times New Roman"/>
          <w:lang w:eastAsia="ru-RU"/>
        </w:rPr>
        <w:t xml:space="preserve"> за каждую четверть (полугодие), год.</w:t>
      </w:r>
      <w:r w:rsidR="00983BEE" w:rsidRPr="00E92961">
        <w:rPr>
          <w:rFonts w:eastAsia="Times New Roman"/>
          <w:lang w:eastAsia="ru-RU"/>
        </w:rPr>
        <w:t> </w:t>
      </w:r>
    </w:p>
    <w:p w:rsidR="00CA3118" w:rsidRPr="00E92961" w:rsidRDefault="00CA3118" w:rsidP="000A5AE4">
      <w:pPr>
        <w:ind w:firstLine="680"/>
        <w:jc w:val="both"/>
      </w:pPr>
    </w:p>
    <w:p w:rsidR="00CA3118" w:rsidRPr="00E92961" w:rsidRDefault="005249CF" w:rsidP="000A5AE4">
      <w:pPr>
        <w:ind w:firstLine="680"/>
        <w:jc w:val="both"/>
        <w:outlineLvl w:val="2"/>
        <w:rPr>
          <w:rFonts w:eastAsia="Times New Roman"/>
          <w:b/>
          <w:bCs/>
          <w:lang w:eastAsia="ru-RU"/>
        </w:rPr>
      </w:pPr>
      <w:r w:rsidRPr="00E92961">
        <w:rPr>
          <w:rFonts w:eastAsia="Times New Roman"/>
          <w:b/>
          <w:bCs/>
          <w:lang w:eastAsia="ru-RU"/>
        </w:rPr>
        <w:t>7</w:t>
      </w:r>
      <w:r w:rsidR="00CA3118" w:rsidRPr="00E92961">
        <w:rPr>
          <w:rFonts w:eastAsia="Times New Roman"/>
          <w:b/>
          <w:bCs/>
          <w:lang w:eastAsia="ru-RU"/>
        </w:rPr>
        <w:t>.</w:t>
      </w:r>
      <w:r w:rsidRPr="00E92961">
        <w:rPr>
          <w:rFonts w:eastAsia="Times New Roman"/>
          <w:b/>
          <w:bCs/>
          <w:lang w:eastAsia="ru-RU"/>
        </w:rPr>
        <w:t xml:space="preserve"> </w:t>
      </w:r>
      <w:r w:rsidR="00CA3118" w:rsidRPr="00E92961">
        <w:rPr>
          <w:rFonts w:eastAsia="Times New Roman"/>
          <w:b/>
          <w:bCs/>
          <w:lang w:eastAsia="ru-RU"/>
        </w:rPr>
        <w:t>Порядок  выставления отметок</w:t>
      </w:r>
      <w:r w:rsidR="004033B4" w:rsidRPr="00E92961">
        <w:rPr>
          <w:rFonts w:eastAsia="Times New Roman"/>
          <w:b/>
          <w:bCs/>
          <w:lang w:eastAsia="ru-RU"/>
        </w:rPr>
        <w:t xml:space="preserve"> по физической культуре </w:t>
      </w:r>
      <w:r w:rsidR="00CA3118" w:rsidRPr="00E92961">
        <w:rPr>
          <w:rFonts w:eastAsia="Times New Roman"/>
          <w:b/>
          <w:bCs/>
          <w:lang w:eastAsia="ru-RU"/>
        </w:rPr>
        <w:t xml:space="preserve"> в журнал.</w:t>
      </w:r>
    </w:p>
    <w:p w:rsidR="00CA3118" w:rsidRPr="00E92961" w:rsidRDefault="00CA3118" w:rsidP="000A5AE4">
      <w:pPr>
        <w:ind w:firstLine="680"/>
        <w:jc w:val="both"/>
      </w:pPr>
      <w:r w:rsidRPr="00E92961">
        <w:t>Если учащийся имеет освобождение, но присутствует на уроке физкультуры и в</w:t>
      </w:r>
      <w:r w:rsidRPr="00E92961">
        <w:t>ы</w:t>
      </w:r>
      <w:r w:rsidRPr="00E92961">
        <w:t>полняет посильные задания учителя, то отметка за урок выставляется на основании в</w:t>
      </w:r>
      <w:r w:rsidRPr="00E92961">
        <w:t>ы</w:t>
      </w:r>
      <w:r w:rsidRPr="00E92961">
        <w:t>полненной работы.</w:t>
      </w:r>
    </w:p>
    <w:p w:rsidR="00983BEE" w:rsidRPr="00E92961" w:rsidRDefault="00CA3118" w:rsidP="0007755E">
      <w:pPr>
        <w:ind w:firstLine="680"/>
        <w:jc w:val="both"/>
      </w:pPr>
      <w:r w:rsidRPr="00E92961">
        <w:t xml:space="preserve">Если учащийся </w:t>
      </w:r>
      <w:r w:rsidRPr="00E92961">
        <w:rPr>
          <w:b/>
          <w:i/>
        </w:rPr>
        <w:t>имеет освобождение и не присутствует на уроках</w:t>
      </w:r>
      <w:r w:rsidRPr="00E92961">
        <w:t xml:space="preserve"> физкультуры, то в журнале не отмечаются пропуски уроков по физической культуре. После проверки письменного домашнего задания, учитель  выставляет   отметки в пустые клетки журнала,  на любую дату проведённого урока.</w:t>
      </w:r>
    </w:p>
    <w:p w:rsidR="00DB2376" w:rsidRPr="00E92961" w:rsidRDefault="001D27FB" w:rsidP="0007755E">
      <w:pPr>
        <w:ind w:firstLine="680"/>
        <w:jc w:val="both"/>
      </w:pPr>
      <w:r w:rsidRPr="00E92961">
        <w:rPr>
          <w:b/>
        </w:rPr>
        <w:t xml:space="preserve"> 8.</w:t>
      </w:r>
      <w:r w:rsidRPr="00E92961">
        <w:t xml:space="preserve"> </w:t>
      </w:r>
      <w:r w:rsidR="00DB2376" w:rsidRPr="00E92961">
        <w:t xml:space="preserve"> </w:t>
      </w:r>
      <w:r w:rsidR="00DB2376" w:rsidRPr="00E92961">
        <w:rPr>
          <w:b/>
        </w:rPr>
        <w:t>Санитарные нормы.</w:t>
      </w:r>
    </w:p>
    <w:p w:rsidR="001D27FB" w:rsidRPr="00E92961" w:rsidRDefault="001D27FB" w:rsidP="0007755E">
      <w:pPr>
        <w:ind w:firstLine="680"/>
        <w:jc w:val="both"/>
      </w:pPr>
      <w:r w:rsidRPr="00E92961">
        <w:t xml:space="preserve">Уроки физической культуры проводятся  с учетом  соблюдения </w:t>
      </w:r>
      <w:proofErr w:type="spellStart"/>
      <w:r w:rsidRPr="00E92961">
        <w:t>СанПин</w:t>
      </w:r>
      <w:proofErr w:type="spellEnd"/>
      <w:r w:rsidRPr="00E92961">
        <w:t xml:space="preserve"> норм как при работе в спортивном зале, так и при работе с </w:t>
      </w:r>
      <w:proofErr w:type="gramStart"/>
      <w:r w:rsidRPr="00E92961">
        <w:t>обучающимися</w:t>
      </w:r>
      <w:proofErr w:type="gramEnd"/>
      <w:r w:rsidRPr="00E92961">
        <w:t xml:space="preserve"> на улице, в  зимний  и осенний период.</w:t>
      </w:r>
    </w:p>
    <w:sectPr w:rsidR="001D27FB" w:rsidRPr="00E92961" w:rsidSect="00632485">
      <w:footerReference w:type="default" r:id="rId7"/>
      <w:pgSz w:w="11906" w:h="16838" w:code="9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B47" w:rsidRDefault="007D4B47" w:rsidP="00632485">
      <w:r>
        <w:separator/>
      </w:r>
    </w:p>
  </w:endnote>
  <w:endnote w:type="continuationSeparator" w:id="1">
    <w:p w:rsidR="007D4B47" w:rsidRDefault="007D4B47" w:rsidP="0063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9344"/>
      <w:docPartObj>
        <w:docPartGallery w:val="Page Numbers (Bottom of Page)"/>
        <w:docPartUnique/>
      </w:docPartObj>
    </w:sdtPr>
    <w:sdtContent>
      <w:p w:rsidR="00632485" w:rsidRDefault="006A09B2">
        <w:pPr>
          <w:pStyle w:val="a7"/>
          <w:jc w:val="center"/>
        </w:pPr>
        <w:fldSimple w:instr=" PAGE   \* MERGEFORMAT ">
          <w:r w:rsidR="005B6C79">
            <w:rPr>
              <w:noProof/>
            </w:rPr>
            <w:t>2</w:t>
          </w:r>
        </w:fldSimple>
      </w:p>
    </w:sdtContent>
  </w:sdt>
  <w:p w:rsidR="00632485" w:rsidRDefault="006324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B47" w:rsidRDefault="007D4B47" w:rsidP="00632485">
      <w:r>
        <w:separator/>
      </w:r>
    </w:p>
  </w:footnote>
  <w:footnote w:type="continuationSeparator" w:id="1">
    <w:p w:rsidR="007D4B47" w:rsidRDefault="007D4B47" w:rsidP="00632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BD3"/>
    <w:multiLevelType w:val="multilevel"/>
    <w:tmpl w:val="65722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D660CE"/>
    <w:multiLevelType w:val="multilevel"/>
    <w:tmpl w:val="1350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EFB56C2"/>
    <w:multiLevelType w:val="multilevel"/>
    <w:tmpl w:val="3648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85013"/>
    <w:multiLevelType w:val="multilevel"/>
    <w:tmpl w:val="4346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00788"/>
    <w:multiLevelType w:val="hybridMultilevel"/>
    <w:tmpl w:val="271A751A"/>
    <w:lvl w:ilvl="0" w:tplc="6AB08420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E415032"/>
    <w:multiLevelType w:val="multilevel"/>
    <w:tmpl w:val="408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CA5EC1"/>
    <w:multiLevelType w:val="multilevel"/>
    <w:tmpl w:val="BFEC57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7">
    <w:nsid w:val="31FD7817"/>
    <w:multiLevelType w:val="multilevel"/>
    <w:tmpl w:val="A9A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42519B"/>
    <w:multiLevelType w:val="multilevel"/>
    <w:tmpl w:val="04F6D0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FB244D8"/>
    <w:multiLevelType w:val="multilevel"/>
    <w:tmpl w:val="F46A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14C3B"/>
    <w:multiLevelType w:val="hybridMultilevel"/>
    <w:tmpl w:val="5DE0C6F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40B058C4"/>
    <w:multiLevelType w:val="multilevel"/>
    <w:tmpl w:val="417A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9C60A3"/>
    <w:multiLevelType w:val="multilevel"/>
    <w:tmpl w:val="1E6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C4B8A"/>
    <w:multiLevelType w:val="multilevel"/>
    <w:tmpl w:val="5DA03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B70AB7"/>
    <w:multiLevelType w:val="multilevel"/>
    <w:tmpl w:val="67C8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3BEE"/>
    <w:rsid w:val="00015044"/>
    <w:rsid w:val="0007755E"/>
    <w:rsid w:val="000843E6"/>
    <w:rsid w:val="000A5AE4"/>
    <w:rsid w:val="000B78BF"/>
    <w:rsid w:val="000D6B28"/>
    <w:rsid w:val="00103B0C"/>
    <w:rsid w:val="001258E5"/>
    <w:rsid w:val="0013688B"/>
    <w:rsid w:val="00156738"/>
    <w:rsid w:val="001C59D8"/>
    <w:rsid w:val="001D27FB"/>
    <w:rsid w:val="0021010F"/>
    <w:rsid w:val="00217CA3"/>
    <w:rsid w:val="00223555"/>
    <w:rsid w:val="0035150A"/>
    <w:rsid w:val="00357B18"/>
    <w:rsid w:val="0036249B"/>
    <w:rsid w:val="004033B4"/>
    <w:rsid w:val="00411C61"/>
    <w:rsid w:val="004307A0"/>
    <w:rsid w:val="004A68FB"/>
    <w:rsid w:val="004C3450"/>
    <w:rsid w:val="004D022F"/>
    <w:rsid w:val="004E29C6"/>
    <w:rsid w:val="005249CF"/>
    <w:rsid w:val="00570F2D"/>
    <w:rsid w:val="005B6C79"/>
    <w:rsid w:val="00632485"/>
    <w:rsid w:val="006409DC"/>
    <w:rsid w:val="006418AC"/>
    <w:rsid w:val="006A09B2"/>
    <w:rsid w:val="006B566A"/>
    <w:rsid w:val="00714F6E"/>
    <w:rsid w:val="00723853"/>
    <w:rsid w:val="007452D2"/>
    <w:rsid w:val="007D4B47"/>
    <w:rsid w:val="00826BD0"/>
    <w:rsid w:val="00834599"/>
    <w:rsid w:val="00870B52"/>
    <w:rsid w:val="00873666"/>
    <w:rsid w:val="0087607A"/>
    <w:rsid w:val="008826F5"/>
    <w:rsid w:val="00887FB2"/>
    <w:rsid w:val="008B3F13"/>
    <w:rsid w:val="008B4A38"/>
    <w:rsid w:val="009555AD"/>
    <w:rsid w:val="00983BEE"/>
    <w:rsid w:val="00987299"/>
    <w:rsid w:val="00991013"/>
    <w:rsid w:val="009D3636"/>
    <w:rsid w:val="00A15522"/>
    <w:rsid w:val="00A34E00"/>
    <w:rsid w:val="00A66FC1"/>
    <w:rsid w:val="00A9473F"/>
    <w:rsid w:val="00B06062"/>
    <w:rsid w:val="00B7567F"/>
    <w:rsid w:val="00BC7C80"/>
    <w:rsid w:val="00C6146D"/>
    <w:rsid w:val="00C74ABF"/>
    <w:rsid w:val="00C967B4"/>
    <w:rsid w:val="00CA3118"/>
    <w:rsid w:val="00D20A30"/>
    <w:rsid w:val="00D2310D"/>
    <w:rsid w:val="00D32FDA"/>
    <w:rsid w:val="00DB2376"/>
    <w:rsid w:val="00E11AE5"/>
    <w:rsid w:val="00E51F55"/>
    <w:rsid w:val="00E92961"/>
    <w:rsid w:val="00F1208F"/>
    <w:rsid w:val="00F33849"/>
    <w:rsid w:val="00F8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9B2"/>
    <w:rPr>
      <w:sz w:val="24"/>
      <w:szCs w:val="24"/>
      <w:lang w:eastAsia="zh-CN"/>
    </w:rPr>
  </w:style>
  <w:style w:type="paragraph" w:styleId="3">
    <w:name w:val="heading 3"/>
    <w:basedOn w:val="a"/>
    <w:qFormat/>
    <w:rsid w:val="00983B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are-button-link-text">
    <w:name w:val="share-button-link-text"/>
    <w:basedOn w:val="a0"/>
    <w:rsid w:val="00983BEE"/>
  </w:style>
  <w:style w:type="table" w:styleId="a3">
    <w:name w:val="Table Grid"/>
    <w:basedOn w:val="a1"/>
    <w:rsid w:val="007238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485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632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2485"/>
    <w:rPr>
      <w:rFonts w:ascii="Tahoma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rsid w:val="0063248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32485"/>
    <w:rPr>
      <w:rFonts w:eastAsia="Times New Roman"/>
    </w:rPr>
  </w:style>
  <w:style w:type="paragraph" w:styleId="a9">
    <w:name w:val="header"/>
    <w:basedOn w:val="a"/>
    <w:link w:val="aa"/>
    <w:rsid w:val="006324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3248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4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9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7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754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99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7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6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42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6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73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67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6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2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1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3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6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8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25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1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1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0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78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2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5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72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2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36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99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6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8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1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29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92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4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27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4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65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20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56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6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6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05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0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"Об оценивании и аттестации учащихся по физкультуре ГБОУ СОШ № 422"</vt:lpstr>
    </vt:vector>
  </TitlesOfParts>
  <Company>Home</Company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"Об оценивании и аттестации учащихся по физкультуре ГБОУ СОШ № 422"</dc:title>
  <dc:subject/>
  <dc:creator>Сангенич</dc:creator>
  <cp:keywords/>
  <cp:lastModifiedBy>2</cp:lastModifiedBy>
  <cp:revision>4</cp:revision>
  <cp:lastPrinted>2013-11-07T10:22:00Z</cp:lastPrinted>
  <dcterms:created xsi:type="dcterms:W3CDTF">2022-01-14T15:23:00Z</dcterms:created>
  <dcterms:modified xsi:type="dcterms:W3CDTF">2022-01-18T12:04:00Z</dcterms:modified>
</cp:coreProperties>
</file>